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FEA" w:rsidRPr="002C4E7F" w:rsidRDefault="00CC4FEA" w:rsidP="00DC77EC">
      <w:pPr>
        <w:jc w:val="center"/>
        <w:rPr>
          <w:rFonts w:asciiTheme="minorHAnsi" w:hAnsiTheme="minorHAnsi" w:cstheme="minorHAnsi"/>
          <w:color w:val="000000"/>
          <w:sz w:val="24"/>
          <w:szCs w:val="24"/>
        </w:rPr>
      </w:pPr>
      <w:bookmarkStart w:id="0" w:name="_GoBack"/>
      <w:bookmarkEnd w:id="0"/>
    </w:p>
    <w:p w:rsidR="00E00EAB" w:rsidRDefault="00E00EAB" w:rsidP="00E00EAB">
      <w:pPr>
        <w:jc w:val="center"/>
        <w:rPr>
          <w:rFonts w:ascii="Verdana" w:hAnsi="Verdana" w:cs="Verdana"/>
          <w:b/>
          <w:bCs/>
          <w:color w:val="365F91"/>
          <w:sz w:val="32"/>
          <w:szCs w:val="32"/>
        </w:rPr>
      </w:pPr>
      <w:r>
        <w:rPr>
          <w:rFonts w:ascii="Verdana" w:hAnsi="Verdana" w:cs="Verdana"/>
          <w:b/>
          <w:bCs/>
          <w:color w:val="365F91"/>
          <w:sz w:val="32"/>
          <w:szCs w:val="32"/>
        </w:rPr>
        <w:t>System fotowoltaiczny</w:t>
      </w:r>
    </w:p>
    <w:p w:rsidR="00E00EAB" w:rsidRDefault="00E00EAB" w:rsidP="00E00EAB">
      <w:pPr>
        <w:jc w:val="center"/>
        <w:rPr>
          <w:rFonts w:ascii="Verdana" w:hAnsi="Verdana" w:cs="Verdana"/>
        </w:rPr>
      </w:pPr>
      <w:r>
        <w:rPr>
          <w:rFonts w:ascii="Verdana" w:hAnsi="Verdana" w:cs="Verdana"/>
          <w:color w:val="000000"/>
        </w:rPr>
        <w:t>Moc znamionowa równa 155,61 kWp</w:t>
      </w:r>
    </w:p>
    <w:p w:rsidR="00E00EAB" w:rsidRDefault="00E00EAB" w:rsidP="00E00EAB">
      <w:pPr>
        <w:rPr>
          <w:rFonts w:ascii="Verdana" w:hAnsi="Verdana" w:cs="Verdana"/>
        </w:rPr>
      </w:pPr>
    </w:p>
    <w:p w:rsidR="00E00EAB" w:rsidRDefault="00E00EAB" w:rsidP="00E00EAB">
      <w:pPr>
        <w:rPr>
          <w:rFonts w:ascii="Verdana" w:hAnsi="Verdana" w:cs="Verdana"/>
        </w:rPr>
      </w:pPr>
    </w:p>
    <w:p w:rsidR="00E00EAB" w:rsidRDefault="00E00EAB" w:rsidP="00E00EAB">
      <w:pPr>
        <w:jc w:val="center"/>
        <w:rPr>
          <w:rFonts w:ascii="Verdana" w:hAnsi="Verdana" w:cs="Verdana"/>
        </w:rPr>
      </w:pPr>
    </w:p>
    <w:p w:rsidR="00E00EAB" w:rsidRDefault="00E00EAB" w:rsidP="00E00EAB">
      <w:pPr>
        <w:jc w:val="center"/>
        <w:rPr>
          <w:rFonts w:ascii="Verdana" w:hAnsi="Verdana" w:cs="Verdana"/>
          <w:b/>
          <w:bCs/>
          <w:color w:val="365F91"/>
          <w:sz w:val="28"/>
          <w:szCs w:val="28"/>
        </w:rPr>
      </w:pPr>
      <w:r>
        <w:rPr>
          <w:rFonts w:ascii="Verdana" w:hAnsi="Verdana" w:cs="Verdana"/>
          <w:b/>
          <w:bCs/>
          <w:color w:val="365F91"/>
          <w:sz w:val="28"/>
          <w:szCs w:val="28"/>
        </w:rPr>
        <w:t>Zlokalizowany w</w:t>
      </w:r>
    </w:p>
    <w:p w:rsidR="00E00EAB" w:rsidRDefault="00E00EAB" w:rsidP="00E00EAB">
      <w:pPr>
        <w:jc w:val="center"/>
        <w:rPr>
          <w:rFonts w:ascii="Verdana" w:hAnsi="Verdana" w:cs="Verdana"/>
        </w:rPr>
      </w:pPr>
    </w:p>
    <w:p w:rsidR="00E00EAB" w:rsidRPr="00E00EAB" w:rsidRDefault="00E00EAB" w:rsidP="00E00EAB">
      <w:pPr>
        <w:jc w:val="center"/>
        <w:rPr>
          <w:rFonts w:ascii="Verdana" w:hAnsi="Verdana" w:cs="Verdana"/>
          <w:sz w:val="24"/>
          <w:szCs w:val="24"/>
        </w:rPr>
      </w:pPr>
      <w:r w:rsidRPr="00E00EAB">
        <w:rPr>
          <w:rFonts w:ascii="Verdana" w:hAnsi="Verdana" w:cs="Arial"/>
          <w:color w:val="222222"/>
          <w:sz w:val="24"/>
          <w:szCs w:val="24"/>
          <w:shd w:val="clear" w:color="auto" w:fill="FFFFFF"/>
        </w:rPr>
        <w:t>ul. Cmentarna 3</w:t>
      </w:r>
      <w:r w:rsidRPr="00E00EAB">
        <w:rPr>
          <w:rFonts w:ascii="Verdana" w:hAnsi="Verdana" w:cs="Arial"/>
          <w:color w:val="222222"/>
          <w:sz w:val="24"/>
          <w:szCs w:val="24"/>
        </w:rPr>
        <w:br/>
      </w:r>
      <w:r w:rsidRPr="00E00EAB">
        <w:rPr>
          <w:rFonts w:ascii="Verdana" w:hAnsi="Verdana" w:cs="Arial"/>
          <w:color w:val="222222"/>
          <w:sz w:val="24"/>
          <w:szCs w:val="24"/>
          <w:shd w:val="clear" w:color="auto" w:fill="FFFFFF"/>
        </w:rPr>
        <w:t>37-410 Ulanów</w:t>
      </w:r>
    </w:p>
    <w:p w:rsidR="00E00EAB" w:rsidRDefault="00E00EAB" w:rsidP="00E00EAB">
      <w:pPr>
        <w:jc w:val="center"/>
        <w:rPr>
          <w:rFonts w:ascii="Verdana" w:hAnsi="Verdana" w:cs="Verdana"/>
        </w:rPr>
      </w:pPr>
    </w:p>
    <w:p w:rsidR="00E00EAB" w:rsidRDefault="00E00EAB" w:rsidP="00E00EAB">
      <w:pPr>
        <w:jc w:val="center"/>
        <w:rPr>
          <w:rFonts w:ascii="Verdana" w:hAnsi="Verdana" w:cs="Verdana"/>
        </w:rPr>
      </w:pPr>
    </w:p>
    <w:p w:rsidR="00E00EAB" w:rsidRDefault="00E00EAB" w:rsidP="00E00EAB">
      <w:pPr>
        <w:jc w:val="center"/>
        <w:rPr>
          <w:rFonts w:ascii="Verdana" w:hAnsi="Verdana" w:cs="Verdana"/>
        </w:rPr>
      </w:pPr>
    </w:p>
    <w:p w:rsidR="00E00EAB" w:rsidRDefault="00E00EAB" w:rsidP="00E00EAB">
      <w:pPr>
        <w:jc w:val="center"/>
        <w:rPr>
          <w:rFonts w:ascii="Verdana" w:hAnsi="Verdana" w:cs="Verdana"/>
          <w:color w:val="365F91"/>
        </w:rPr>
      </w:pPr>
      <w:r>
        <w:rPr>
          <w:rFonts w:ascii="Verdana" w:hAnsi="Verdana" w:cs="Verdana"/>
          <w:b/>
          <w:bCs/>
          <w:color w:val="365F91"/>
          <w:sz w:val="28"/>
          <w:szCs w:val="28"/>
        </w:rPr>
        <w:t>Inwestor</w:t>
      </w:r>
    </w:p>
    <w:p w:rsidR="00E00EAB" w:rsidRDefault="00E00EAB" w:rsidP="00E00EAB">
      <w:pPr>
        <w:jc w:val="center"/>
        <w:rPr>
          <w:rFonts w:ascii="Verdana" w:hAnsi="Verdana" w:cs="Verdana"/>
        </w:rPr>
      </w:pPr>
      <w:r>
        <w:rPr>
          <w:rFonts w:ascii="Verdana" w:hAnsi="Verdana" w:cs="Verdana"/>
          <w:color w:val="000000"/>
        </w:rPr>
        <w:t xml:space="preserve"> </w:t>
      </w:r>
    </w:p>
    <w:p w:rsidR="00A2154E" w:rsidRDefault="00E00EAB" w:rsidP="00E00EAB">
      <w:pPr>
        <w:jc w:val="center"/>
        <w:rPr>
          <w:rStyle w:val="Pogrubienie"/>
          <w:rFonts w:ascii="Verdana" w:hAnsi="Verdana" w:cs="Arial"/>
          <w:color w:val="222222"/>
          <w:sz w:val="24"/>
          <w:szCs w:val="24"/>
          <w:shd w:val="clear" w:color="auto" w:fill="FFFFFF"/>
        </w:rPr>
      </w:pPr>
      <w:r w:rsidRPr="00E00EAB">
        <w:rPr>
          <w:rStyle w:val="Pogrubienie"/>
          <w:rFonts w:ascii="Verdana" w:hAnsi="Verdana" w:cs="Arial"/>
          <w:color w:val="222222"/>
          <w:sz w:val="24"/>
          <w:szCs w:val="24"/>
          <w:shd w:val="clear" w:color="auto" w:fill="FFFFFF"/>
        </w:rPr>
        <w:t>Euro-Rama Sp. z o.o.</w:t>
      </w:r>
    </w:p>
    <w:p w:rsidR="00A2154E" w:rsidRDefault="00A2154E" w:rsidP="00E00EAB">
      <w:pPr>
        <w:jc w:val="center"/>
        <w:rPr>
          <w:rStyle w:val="Pogrubienie"/>
          <w:rFonts w:ascii="Verdana" w:hAnsi="Verdana" w:cs="Arial"/>
          <w:color w:val="222222"/>
          <w:sz w:val="24"/>
          <w:szCs w:val="24"/>
          <w:shd w:val="clear" w:color="auto" w:fill="FFFFFF"/>
        </w:rPr>
      </w:pPr>
    </w:p>
    <w:p w:rsidR="00A2154E" w:rsidRPr="00A2154E" w:rsidRDefault="00A2154E" w:rsidP="00A2154E">
      <w:pPr>
        <w:jc w:val="center"/>
        <w:rPr>
          <w:rFonts w:ascii="Verdana" w:hAnsi="Verdana"/>
          <w:b/>
          <w:color w:val="365F91" w:themeColor="accent1" w:themeShade="BF"/>
          <w:sz w:val="36"/>
          <w:szCs w:val="36"/>
        </w:rPr>
      </w:pPr>
      <w:r w:rsidRPr="00A2154E">
        <w:rPr>
          <w:rFonts w:ascii="Verdana" w:hAnsi="Verdana"/>
          <w:b/>
          <w:color w:val="365F91" w:themeColor="accent1" w:themeShade="BF"/>
          <w:sz w:val="36"/>
          <w:szCs w:val="36"/>
        </w:rPr>
        <w:t>OPIS TECHNICZNY</w:t>
      </w:r>
    </w:p>
    <w:p w:rsidR="00E00EAB" w:rsidRDefault="00E00EAB" w:rsidP="00E00EAB">
      <w:pPr>
        <w:jc w:val="center"/>
        <w:rPr>
          <w:rFonts w:ascii="Verdana" w:hAnsi="Verdana" w:cs="Verdana"/>
          <w:b/>
          <w:bCs/>
          <w:color w:val="365F91"/>
          <w:sz w:val="28"/>
          <w:szCs w:val="28"/>
        </w:rPr>
      </w:pPr>
      <w:r w:rsidRPr="00E00EAB">
        <w:rPr>
          <w:rFonts w:ascii="Verdana" w:hAnsi="Verdana" w:cs="Arial"/>
          <w:color w:val="222222"/>
          <w:sz w:val="24"/>
          <w:szCs w:val="24"/>
        </w:rPr>
        <w:br/>
      </w:r>
      <w:r>
        <w:rPr>
          <w:rFonts w:ascii="Verdana" w:hAnsi="Verdana" w:cs="Verdana"/>
          <w:b/>
          <w:bCs/>
          <w:color w:val="365F91"/>
          <w:sz w:val="28"/>
          <w:szCs w:val="28"/>
        </w:rPr>
        <w:t>Branża elektryczna</w:t>
      </w:r>
    </w:p>
    <w:p w:rsidR="00E00EAB" w:rsidRDefault="00E00EAB" w:rsidP="00E00EAB">
      <w:pPr>
        <w:jc w:val="center"/>
        <w:rPr>
          <w:rFonts w:ascii="Verdana" w:hAnsi="Verdana" w:cs="Verdana"/>
        </w:rPr>
      </w:pPr>
    </w:p>
    <w:p w:rsidR="00E15E8F" w:rsidRPr="002C4E7F" w:rsidRDefault="00E15E8F" w:rsidP="00E15E8F">
      <w:pPr>
        <w:autoSpaceDE w:val="0"/>
        <w:autoSpaceDN w:val="0"/>
        <w:adjustRightInd w:val="0"/>
        <w:rPr>
          <w:rFonts w:asciiTheme="minorHAnsi" w:hAnsiTheme="minorHAnsi" w:cstheme="minorHAnsi"/>
          <w:sz w:val="24"/>
          <w:szCs w:val="24"/>
          <w:lang w:eastAsia="pl-PL"/>
        </w:rPr>
      </w:pPr>
    </w:p>
    <w:p w:rsidR="00DC77EC" w:rsidRPr="002C4E7F" w:rsidRDefault="00524CFE" w:rsidP="00CC4FEA">
      <w:pPr>
        <w:rPr>
          <w:rFonts w:asciiTheme="minorHAnsi" w:hAnsiTheme="minorHAnsi" w:cstheme="minorHAnsi"/>
          <w:color w:val="000000"/>
          <w:sz w:val="24"/>
          <w:szCs w:val="24"/>
        </w:rPr>
      </w:pPr>
      <w:r>
        <w:rPr>
          <w:rFonts w:asciiTheme="minorHAnsi" w:hAnsiTheme="minorHAnsi" w:cstheme="minorHAnsi"/>
          <w:color w:val="000000"/>
          <w:sz w:val="24"/>
          <w:szCs w:val="24"/>
        </w:rPr>
        <w:t xml:space="preserve">Projekt zawiera </w:t>
      </w:r>
      <w:r w:rsidR="003271DD">
        <w:rPr>
          <w:rFonts w:asciiTheme="minorHAnsi" w:hAnsiTheme="minorHAnsi" w:cstheme="minorHAnsi"/>
          <w:color w:val="000000"/>
          <w:sz w:val="24"/>
          <w:szCs w:val="24"/>
        </w:rPr>
        <w:t>……</w:t>
      </w:r>
      <w:r>
        <w:rPr>
          <w:rFonts w:asciiTheme="minorHAnsi" w:hAnsiTheme="minorHAnsi" w:cstheme="minorHAnsi"/>
          <w:color w:val="000000"/>
          <w:sz w:val="24"/>
          <w:szCs w:val="24"/>
        </w:rPr>
        <w:t xml:space="preserve"> ponumerowanych stron.</w:t>
      </w:r>
    </w:p>
    <w:p w:rsidR="006D4ACE" w:rsidRPr="002C4E7F" w:rsidRDefault="006D4ACE" w:rsidP="00CC4FEA">
      <w:pPr>
        <w:rPr>
          <w:rFonts w:asciiTheme="minorHAnsi" w:hAnsiTheme="minorHAnsi" w:cstheme="minorHAnsi"/>
          <w:color w:val="000000"/>
          <w:sz w:val="24"/>
          <w:szCs w:val="24"/>
        </w:rPr>
      </w:pPr>
    </w:p>
    <w:tbl>
      <w:tblPr>
        <w:tblpPr w:leftFromText="141" w:rightFromText="141" w:vertAnchor="text" w:tblpY="124"/>
        <w:tblW w:w="9525"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0"/>
        <w:gridCol w:w="2314"/>
        <w:gridCol w:w="1134"/>
        <w:gridCol w:w="2777"/>
      </w:tblGrid>
      <w:tr w:rsidR="00C63151" w:rsidRPr="002C4E7F" w:rsidTr="00C63151">
        <w:tc>
          <w:tcPr>
            <w:tcW w:w="3300" w:type="dxa"/>
          </w:tcPr>
          <w:p w:rsidR="00C63151" w:rsidRPr="002C4E7F" w:rsidRDefault="00C63151" w:rsidP="00C63151">
            <w:pPr>
              <w:pStyle w:val="Tekstpodstawowy32"/>
              <w:jc w:val="center"/>
              <w:rPr>
                <w:rFonts w:asciiTheme="minorHAnsi" w:hAnsiTheme="minorHAnsi" w:cstheme="minorHAnsi"/>
                <w:color w:val="000000"/>
                <w:sz w:val="24"/>
                <w:szCs w:val="24"/>
              </w:rPr>
            </w:pPr>
            <w:r w:rsidRPr="002C4E7F">
              <w:rPr>
                <w:rFonts w:asciiTheme="minorHAnsi" w:hAnsiTheme="minorHAnsi" w:cstheme="minorHAnsi"/>
                <w:color w:val="000000"/>
                <w:sz w:val="24"/>
                <w:szCs w:val="24"/>
              </w:rPr>
              <w:t>Nazwisko i imię</w:t>
            </w:r>
          </w:p>
        </w:tc>
        <w:tc>
          <w:tcPr>
            <w:tcW w:w="2314" w:type="dxa"/>
          </w:tcPr>
          <w:p w:rsidR="00C63151" w:rsidRPr="002C4E7F" w:rsidRDefault="00C63151" w:rsidP="00C63151">
            <w:pPr>
              <w:pStyle w:val="Tekstpodstawowy32"/>
              <w:jc w:val="center"/>
              <w:rPr>
                <w:rFonts w:asciiTheme="minorHAnsi" w:hAnsiTheme="minorHAnsi" w:cstheme="minorHAnsi"/>
                <w:color w:val="000000"/>
                <w:sz w:val="24"/>
                <w:szCs w:val="24"/>
              </w:rPr>
            </w:pPr>
            <w:r w:rsidRPr="002C4E7F">
              <w:rPr>
                <w:rFonts w:asciiTheme="minorHAnsi" w:hAnsiTheme="minorHAnsi" w:cstheme="minorHAnsi"/>
                <w:color w:val="000000"/>
                <w:sz w:val="24"/>
                <w:szCs w:val="24"/>
              </w:rPr>
              <w:t>Nr uprawnień</w:t>
            </w:r>
          </w:p>
        </w:tc>
        <w:tc>
          <w:tcPr>
            <w:tcW w:w="1134" w:type="dxa"/>
          </w:tcPr>
          <w:p w:rsidR="00C63151" w:rsidRPr="002C4E7F" w:rsidRDefault="00C63151" w:rsidP="00C63151">
            <w:pPr>
              <w:pStyle w:val="Tekstpodstawowy32"/>
              <w:jc w:val="center"/>
              <w:rPr>
                <w:rFonts w:asciiTheme="minorHAnsi" w:hAnsiTheme="minorHAnsi" w:cstheme="minorHAnsi"/>
                <w:color w:val="000000"/>
                <w:sz w:val="24"/>
                <w:szCs w:val="24"/>
              </w:rPr>
            </w:pPr>
            <w:r w:rsidRPr="002C4E7F">
              <w:rPr>
                <w:rFonts w:asciiTheme="minorHAnsi" w:hAnsiTheme="minorHAnsi" w:cstheme="minorHAnsi"/>
                <w:color w:val="000000"/>
                <w:sz w:val="24"/>
                <w:szCs w:val="24"/>
              </w:rPr>
              <w:t>Data</w:t>
            </w:r>
          </w:p>
        </w:tc>
        <w:tc>
          <w:tcPr>
            <w:tcW w:w="2777" w:type="dxa"/>
          </w:tcPr>
          <w:p w:rsidR="00C63151" w:rsidRPr="002C4E7F" w:rsidRDefault="00C63151" w:rsidP="00C63151">
            <w:pPr>
              <w:pStyle w:val="Tekstpodstawowy32"/>
              <w:jc w:val="center"/>
              <w:rPr>
                <w:rFonts w:asciiTheme="minorHAnsi" w:hAnsiTheme="minorHAnsi" w:cstheme="minorHAnsi"/>
                <w:color w:val="000000"/>
                <w:sz w:val="24"/>
                <w:szCs w:val="24"/>
              </w:rPr>
            </w:pPr>
            <w:r w:rsidRPr="002C4E7F">
              <w:rPr>
                <w:rFonts w:asciiTheme="minorHAnsi" w:hAnsiTheme="minorHAnsi" w:cstheme="minorHAnsi"/>
                <w:color w:val="000000"/>
                <w:sz w:val="24"/>
                <w:szCs w:val="24"/>
              </w:rPr>
              <w:t>Podpis</w:t>
            </w:r>
          </w:p>
        </w:tc>
      </w:tr>
      <w:tr w:rsidR="00C63151" w:rsidRPr="002C4E7F" w:rsidTr="00C63151">
        <w:tc>
          <w:tcPr>
            <w:tcW w:w="3300" w:type="dxa"/>
          </w:tcPr>
          <w:p w:rsidR="00C63151" w:rsidRPr="00C63151" w:rsidRDefault="00C63151" w:rsidP="00C63151">
            <w:pPr>
              <w:pStyle w:val="Tekstpodstawowy32"/>
              <w:rPr>
                <w:rFonts w:asciiTheme="minorHAnsi" w:hAnsiTheme="minorHAnsi" w:cstheme="minorHAnsi"/>
                <w:color w:val="000000"/>
                <w:sz w:val="24"/>
                <w:szCs w:val="24"/>
              </w:rPr>
            </w:pPr>
            <w:r w:rsidRPr="00C63151">
              <w:rPr>
                <w:rFonts w:asciiTheme="minorHAnsi" w:hAnsiTheme="minorHAnsi" w:cstheme="minorHAnsi"/>
                <w:color w:val="000000"/>
                <w:sz w:val="24"/>
                <w:szCs w:val="24"/>
              </w:rPr>
              <w:t>Projektant:</w:t>
            </w:r>
          </w:p>
          <w:p w:rsidR="00C63151" w:rsidRPr="00C63151" w:rsidRDefault="00C63151" w:rsidP="00C63151">
            <w:pPr>
              <w:pStyle w:val="Tekstpodstawowy32"/>
              <w:rPr>
                <w:rFonts w:asciiTheme="minorHAnsi" w:hAnsiTheme="minorHAnsi" w:cstheme="minorHAnsi"/>
                <w:color w:val="000000"/>
                <w:sz w:val="24"/>
                <w:szCs w:val="24"/>
              </w:rPr>
            </w:pPr>
            <w:r w:rsidRPr="00C63151">
              <w:rPr>
                <w:rFonts w:asciiTheme="minorHAnsi" w:hAnsiTheme="minorHAnsi" w:cstheme="minorHAnsi"/>
                <w:color w:val="000000"/>
                <w:sz w:val="24"/>
                <w:szCs w:val="24"/>
              </w:rPr>
              <w:t xml:space="preserve">w specjal. </w:t>
            </w:r>
            <w:r>
              <w:rPr>
                <w:rFonts w:asciiTheme="minorHAnsi" w:hAnsiTheme="minorHAnsi" w:cstheme="minorHAnsi"/>
                <w:color w:val="000000"/>
                <w:sz w:val="24"/>
                <w:szCs w:val="24"/>
              </w:rPr>
              <w:t>e</w:t>
            </w:r>
            <w:r w:rsidRPr="00C63151">
              <w:rPr>
                <w:rFonts w:asciiTheme="minorHAnsi" w:hAnsiTheme="minorHAnsi" w:cstheme="minorHAnsi"/>
                <w:color w:val="000000"/>
                <w:sz w:val="24"/>
                <w:szCs w:val="24"/>
              </w:rPr>
              <w:t>lektr.</w:t>
            </w:r>
          </w:p>
          <w:p w:rsidR="00C63151" w:rsidRPr="00C63151" w:rsidRDefault="00C63151" w:rsidP="00C63151">
            <w:pPr>
              <w:pStyle w:val="Tekstpodstawowy32"/>
              <w:rPr>
                <w:rFonts w:asciiTheme="minorHAnsi" w:hAnsiTheme="minorHAnsi" w:cstheme="minorHAnsi"/>
                <w:color w:val="000000"/>
                <w:sz w:val="24"/>
                <w:szCs w:val="24"/>
              </w:rPr>
            </w:pPr>
            <w:r>
              <w:rPr>
                <w:rFonts w:asciiTheme="minorHAnsi" w:hAnsiTheme="minorHAnsi" w:cstheme="minorHAnsi"/>
                <w:color w:val="000000"/>
                <w:sz w:val="24"/>
                <w:szCs w:val="24"/>
              </w:rPr>
              <w:t>m</w:t>
            </w:r>
            <w:r w:rsidRPr="00C63151">
              <w:rPr>
                <w:rFonts w:asciiTheme="minorHAnsi" w:hAnsiTheme="minorHAnsi" w:cstheme="minorHAnsi"/>
                <w:color w:val="000000"/>
                <w:sz w:val="24"/>
                <w:szCs w:val="24"/>
              </w:rPr>
              <w:t>gr in</w:t>
            </w:r>
            <w:r>
              <w:rPr>
                <w:rFonts w:asciiTheme="minorHAnsi" w:hAnsiTheme="minorHAnsi" w:cstheme="minorHAnsi"/>
                <w:color w:val="000000"/>
                <w:sz w:val="24"/>
                <w:szCs w:val="24"/>
              </w:rPr>
              <w:t>ż</w:t>
            </w:r>
            <w:r w:rsidRPr="00C63151">
              <w:rPr>
                <w:rFonts w:asciiTheme="minorHAnsi" w:hAnsiTheme="minorHAnsi" w:cstheme="minorHAnsi"/>
                <w:color w:val="000000"/>
                <w:sz w:val="24"/>
                <w:szCs w:val="24"/>
              </w:rPr>
              <w:t xml:space="preserve">. </w:t>
            </w:r>
            <w:r w:rsidR="0044054B">
              <w:rPr>
                <w:rFonts w:asciiTheme="minorHAnsi" w:hAnsiTheme="minorHAnsi" w:cstheme="minorHAnsi"/>
                <w:color w:val="000000"/>
                <w:sz w:val="24"/>
                <w:szCs w:val="24"/>
              </w:rPr>
              <w:t xml:space="preserve"> Marek Wasylak</w:t>
            </w:r>
          </w:p>
          <w:p w:rsidR="00C63151" w:rsidRPr="00C63151" w:rsidRDefault="00C63151" w:rsidP="00C63151">
            <w:pPr>
              <w:pStyle w:val="Tekstpodstawowy32"/>
              <w:rPr>
                <w:rFonts w:asciiTheme="minorHAnsi" w:hAnsiTheme="minorHAnsi" w:cstheme="minorHAnsi"/>
                <w:color w:val="000000"/>
                <w:sz w:val="24"/>
                <w:szCs w:val="24"/>
              </w:rPr>
            </w:pPr>
          </w:p>
        </w:tc>
        <w:tc>
          <w:tcPr>
            <w:tcW w:w="2314" w:type="dxa"/>
          </w:tcPr>
          <w:p w:rsidR="00C63151" w:rsidRPr="002C4E7F" w:rsidRDefault="00C63151" w:rsidP="00C63151">
            <w:pPr>
              <w:pStyle w:val="Tekstpodstawowy32"/>
              <w:jc w:val="center"/>
              <w:rPr>
                <w:rFonts w:asciiTheme="minorHAnsi" w:hAnsiTheme="minorHAnsi" w:cstheme="minorHAnsi"/>
                <w:color w:val="000000"/>
                <w:sz w:val="24"/>
                <w:szCs w:val="24"/>
              </w:rPr>
            </w:pPr>
          </w:p>
          <w:p w:rsidR="00C63151" w:rsidRPr="00C63151" w:rsidRDefault="0044054B" w:rsidP="00C63151">
            <w:pPr>
              <w:pStyle w:val="Tekstpodstawowy32"/>
              <w:jc w:val="center"/>
              <w:rPr>
                <w:rFonts w:asciiTheme="minorHAnsi" w:hAnsiTheme="minorHAnsi" w:cstheme="minorHAnsi"/>
                <w:color w:val="000000"/>
                <w:sz w:val="24"/>
                <w:szCs w:val="24"/>
              </w:rPr>
            </w:pPr>
            <w:r w:rsidRPr="00C63151">
              <w:rPr>
                <w:rFonts w:asciiTheme="minorHAnsi" w:hAnsiTheme="minorHAnsi" w:cstheme="minorHAnsi"/>
                <w:color w:val="000000"/>
                <w:sz w:val="24"/>
                <w:szCs w:val="24"/>
              </w:rPr>
              <w:t>PDK/0093/POOE/</w:t>
            </w:r>
            <w:r>
              <w:rPr>
                <w:rFonts w:asciiTheme="minorHAnsi" w:hAnsiTheme="minorHAnsi" w:cstheme="minorHAnsi"/>
                <w:color w:val="000000"/>
                <w:sz w:val="24"/>
                <w:szCs w:val="24"/>
              </w:rPr>
              <w:t>11</w:t>
            </w:r>
          </w:p>
        </w:tc>
        <w:tc>
          <w:tcPr>
            <w:tcW w:w="1134" w:type="dxa"/>
          </w:tcPr>
          <w:p w:rsidR="00C63151" w:rsidRPr="002C4E7F" w:rsidRDefault="00C63151" w:rsidP="00C63151">
            <w:pPr>
              <w:pStyle w:val="Tekstpodstawowy32"/>
              <w:rPr>
                <w:rFonts w:asciiTheme="minorHAnsi" w:hAnsiTheme="minorHAnsi" w:cstheme="minorHAnsi"/>
                <w:color w:val="000000"/>
                <w:sz w:val="24"/>
                <w:szCs w:val="24"/>
              </w:rPr>
            </w:pPr>
            <w:r>
              <w:rPr>
                <w:rFonts w:asciiTheme="minorHAnsi" w:hAnsiTheme="minorHAnsi" w:cstheme="minorHAnsi"/>
                <w:color w:val="000000"/>
                <w:sz w:val="24"/>
                <w:szCs w:val="24"/>
              </w:rPr>
              <w:t>03</w:t>
            </w:r>
            <w:r w:rsidRPr="002C4E7F">
              <w:rPr>
                <w:rFonts w:asciiTheme="minorHAnsi" w:hAnsiTheme="minorHAnsi" w:cstheme="minorHAnsi"/>
                <w:color w:val="000000"/>
                <w:sz w:val="24"/>
                <w:szCs w:val="24"/>
              </w:rPr>
              <w:t>.201</w:t>
            </w:r>
            <w:r>
              <w:rPr>
                <w:rFonts w:asciiTheme="minorHAnsi" w:hAnsiTheme="minorHAnsi" w:cstheme="minorHAnsi"/>
                <w:color w:val="000000"/>
                <w:sz w:val="24"/>
                <w:szCs w:val="24"/>
              </w:rPr>
              <w:t>7</w:t>
            </w:r>
          </w:p>
          <w:p w:rsidR="00C63151" w:rsidRPr="002C4E7F" w:rsidRDefault="00C63151" w:rsidP="00C63151">
            <w:pPr>
              <w:pStyle w:val="Tekstpodstawowy32"/>
              <w:jc w:val="center"/>
              <w:rPr>
                <w:rFonts w:asciiTheme="minorHAnsi" w:hAnsiTheme="minorHAnsi" w:cstheme="minorHAnsi"/>
                <w:color w:val="000000"/>
                <w:sz w:val="24"/>
                <w:szCs w:val="24"/>
              </w:rPr>
            </w:pPr>
          </w:p>
        </w:tc>
        <w:tc>
          <w:tcPr>
            <w:tcW w:w="2777" w:type="dxa"/>
          </w:tcPr>
          <w:p w:rsidR="00C63151" w:rsidRPr="002C4E7F" w:rsidRDefault="00C63151" w:rsidP="00C63151">
            <w:pPr>
              <w:pStyle w:val="Tekstpodstawowy32"/>
              <w:rPr>
                <w:rFonts w:asciiTheme="minorHAnsi" w:hAnsiTheme="minorHAnsi" w:cstheme="minorHAnsi"/>
                <w:color w:val="000000"/>
                <w:sz w:val="24"/>
                <w:szCs w:val="24"/>
              </w:rPr>
            </w:pPr>
          </w:p>
        </w:tc>
      </w:tr>
      <w:tr w:rsidR="00C63151" w:rsidRPr="002C4E7F" w:rsidTr="00C63151">
        <w:tc>
          <w:tcPr>
            <w:tcW w:w="3300" w:type="dxa"/>
          </w:tcPr>
          <w:p w:rsidR="00C63151" w:rsidRPr="00C63151" w:rsidRDefault="00C63151" w:rsidP="00C63151">
            <w:pPr>
              <w:pStyle w:val="Tekstpodstawowy32"/>
              <w:rPr>
                <w:rFonts w:asciiTheme="minorHAnsi" w:hAnsiTheme="minorHAnsi" w:cstheme="minorHAnsi"/>
                <w:color w:val="000000"/>
                <w:sz w:val="24"/>
                <w:szCs w:val="24"/>
              </w:rPr>
            </w:pPr>
            <w:r>
              <w:rPr>
                <w:rFonts w:asciiTheme="minorHAnsi" w:hAnsiTheme="minorHAnsi" w:cstheme="minorHAnsi"/>
                <w:color w:val="000000"/>
                <w:sz w:val="24"/>
                <w:szCs w:val="24"/>
              </w:rPr>
              <w:t>Sprawdzający</w:t>
            </w:r>
            <w:r w:rsidRPr="00C63151">
              <w:rPr>
                <w:rFonts w:asciiTheme="minorHAnsi" w:hAnsiTheme="minorHAnsi" w:cstheme="minorHAnsi"/>
                <w:color w:val="000000"/>
                <w:sz w:val="24"/>
                <w:szCs w:val="24"/>
              </w:rPr>
              <w:t>:</w:t>
            </w:r>
          </w:p>
          <w:p w:rsidR="00C63151" w:rsidRPr="00C63151" w:rsidRDefault="00C63151" w:rsidP="00C63151">
            <w:pPr>
              <w:pStyle w:val="Tekstpodstawowy32"/>
              <w:rPr>
                <w:rFonts w:asciiTheme="minorHAnsi" w:hAnsiTheme="minorHAnsi" w:cstheme="minorHAnsi"/>
                <w:color w:val="000000"/>
                <w:sz w:val="24"/>
                <w:szCs w:val="24"/>
              </w:rPr>
            </w:pPr>
            <w:r w:rsidRPr="00C63151">
              <w:rPr>
                <w:rFonts w:asciiTheme="minorHAnsi" w:hAnsiTheme="minorHAnsi" w:cstheme="minorHAnsi"/>
                <w:color w:val="000000"/>
                <w:sz w:val="24"/>
                <w:szCs w:val="24"/>
              </w:rPr>
              <w:t xml:space="preserve">w specjal. </w:t>
            </w:r>
            <w:r>
              <w:rPr>
                <w:rFonts w:asciiTheme="minorHAnsi" w:hAnsiTheme="minorHAnsi" w:cstheme="minorHAnsi"/>
                <w:color w:val="000000"/>
                <w:sz w:val="24"/>
                <w:szCs w:val="24"/>
              </w:rPr>
              <w:t>e</w:t>
            </w:r>
            <w:r w:rsidRPr="00C63151">
              <w:rPr>
                <w:rFonts w:asciiTheme="minorHAnsi" w:hAnsiTheme="minorHAnsi" w:cstheme="minorHAnsi"/>
                <w:color w:val="000000"/>
                <w:sz w:val="24"/>
                <w:szCs w:val="24"/>
              </w:rPr>
              <w:t>lektr.</w:t>
            </w:r>
          </w:p>
          <w:p w:rsidR="00C63151" w:rsidRPr="00C63151" w:rsidRDefault="00C63151" w:rsidP="00C63151">
            <w:pPr>
              <w:pStyle w:val="Tekstpodstawowy32"/>
              <w:rPr>
                <w:rFonts w:asciiTheme="minorHAnsi" w:hAnsiTheme="minorHAnsi" w:cstheme="minorHAnsi"/>
                <w:color w:val="000000"/>
                <w:sz w:val="24"/>
                <w:szCs w:val="24"/>
              </w:rPr>
            </w:pPr>
            <w:r>
              <w:rPr>
                <w:rFonts w:asciiTheme="minorHAnsi" w:hAnsiTheme="minorHAnsi" w:cstheme="minorHAnsi"/>
                <w:color w:val="000000"/>
                <w:sz w:val="24"/>
                <w:szCs w:val="24"/>
              </w:rPr>
              <w:t>m</w:t>
            </w:r>
            <w:r w:rsidRPr="00C63151">
              <w:rPr>
                <w:rFonts w:asciiTheme="minorHAnsi" w:hAnsiTheme="minorHAnsi" w:cstheme="minorHAnsi"/>
                <w:color w:val="000000"/>
                <w:sz w:val="24"/>
                <w:szCs w:val="24"/>
              </w:rPr>
              <w:t>gr in</w:t>
            </w:r>
            <w:r>
              <w:rPr>
                <w:rFonts w:asciiTheme="minorHAnsi" w:hAnsiTheme="minorHAnsi" w:cstheme="minorHAnsi"/>
                <w:color w:val="000000"/>
                <w:sz w:val="24"/>
                <w:szCs w:val="24"/>
              </w:rPr>
              <w:t>ż</w:t>
            </w:r>
            <w:r w:rsidRPr="00C63151">
              <w:rPr>
                <w:rFonts w:asciiTheme="minorHAnsi" w:hAnsiTheme="minorHAnsi" w:cstheme="minorHAnsi"/>
                <w:color w:val="000000"/>
                <w:sz w:val="24"/>
                <w:szCs w:val="24"/>
              </w:rPr>
              <w:t xml:space="preserve">. </w:t>
            </w:r>
            <w:r w:rsidR="0044054B" w:rsidRPr="00C63151">
              <w:rPr>
                <w:rFonts w:asciiTheme="minorHAnsi" w:hAnsiTheme="minorHAnsi" w:cstheme="minorHAnsi"/>
                <w:color w:val="000000"/>
                <w:sz w:val="24"/>
                <w:szCs w:val="24"/>
              </w:rPr>
              <w:t xml:space="preserve"> Tomasz R</w:t>
            </w:r>
            <w:r w:rsidR="0044054B">
              <w:rPr>
                <w:rFonts w:asciiTheme="minorHAnsi" w:hAnsiTheme="minorHAnsi" w:cstheme="minorHAnsi"/>
                <w:color w:val="000000"/>
                <w:sz w:val="24"/>
                <w:szCs w:val="24"/>
              </w:rPr>
              <w:t>a</w:t>
            </w:r>
            <w:r w:rsidR="0044054B" w:rsidRPr="00C63151">
              <w:rPr>
                <w:rFonts w:asciiTheme="minorHAnsi" w:hAnsiTheme="minorHAnsi" w:cstheme="minorHAnsi"/>
                <w:color w:val="000000"/>
                <w:sz w:val="24"/>
                <w:szCs w:val="24"/>
              </w:rPr>
              <w:t>doń</w:t>
            </w:r>
          </w:p>
          <w:p w:rsidR="00C63151" w:rsidRPr="002C4E7F" w:rsidRDefault="00C63151" w:rsidP="00C63151">
            <w:pPr>
              <w:pStyle w:val="Tekstpodstawowy32"/>
              <w:rPr>
                <w:rFonts w:asciiTheme="minorHAnsi" w:hAnsiTheme="minorHAnsi" w:cstheme="minorHAnsi"/>
                <w:color w:val="000000"/>
                <w:sz w:val="24"/>
                <w:szCs w:val="24"/>
                <w:u w:val="single"/>
              </w:rPr>
            </w:pPr>
          </w:p>
        </w:tc>
        <w:tc>
          <w:tcPr>
            <w:tcW w:w="2314" w:type="dxa"/>
          </w:tcPr>
          <w:p w:rsidR="00C63151" w:rsidRDefault="00C63151" w:rsidP="00C63151">
            <w:pPr>
              <w:pStyle w:val="Tekstpodstawowy32"/>
              <w:rPr>
                <w:rFonts w:asciiTheme="minorHAnsi" w:hAnsiTheme="minorHAnsi" w:cstheme="minorHAnsi"/>
                <w:color w:val="000000"/>
                <w:sz w:val="20"/>
              </w:rPr>
            </w:pPr>
          </w:p>
          <w:p w:rsidR="00C63151" w:rsidRPr="00C63151" w:rsidRDefault="0044054B" w:rsidP="00C63151">
            <w:pPr>
              <w:pStyle w:val="Tekstpodstawowy32"/>
              <w:jc w:val="center"/>
              <w:rPr>
                <w:rFonts w:asciiTheme="minorHAnsi" w:hAnsiTheme="minorHAnsi" w:cstheme="minorHAnsi"/>
                <w:color w:val="000000"/>
                <w:sz w:val="24"/>
                <w:szCs w:val="24"/>
              </w:rPr>
            </w:pPr>
            <w:r w:rsidRPr="00C63151">
              <w:rPr>
                <w:rFonts w:asciiTheme="minorHAnsi" w:hAnsiTheme="minorHAnsi" w:cstheme="minorHAnsi"/>
                <w:color w:val="000000"/>
                <w:sz w:val="24"/>
                <w:szCs w:val="24"/>
              </w:rPr>
              <w:t>PDK/0116/POOE/07</w:t>
            </w:r>
          </w:p>
        </w:tc>
        <w:tc>
          <w:tcPr>
            <w:tcW w:w="1134" w:type="dxa"/>
          </w:tcPr>
          <w:p w:rsidR="00C63151" w:rsidRPr="002C4E7F" w:rsidRDefault="00C63151" w:rsidP="00C63151">
            <w:pPr>
              <w:pStyle w:val="Tekstpodstawowy32"/>
              <w:rPr>
                <w:rFonts w:asciiTheme="minorHAnsi" w:hAnsiTheme="minorHAnsi" w:cstheme="minorHAnsi"/>
                <w:color w:val="000000"/>
                <w:sz w:val="24"/>
                <w:szCs w:val="24"/>
              </w:rPr>
            </w:pPr>
            <w:r>
              <w:rPr>
                <w:rFonts w:asciiTheme="minorHAnsi" w:hAnsiTheme="minorHAnsi" w:cstheme="minorHAnsi"/>
                <w:color w:val="000000"/>
                <w:sz w:val="24"/>
                <w:szCs w:val="24"/>
              </w:rPr>
              <w:t>03</w:t>
            </w:r>
            <w:r w:rsidRPr="002C4E7F">
              <w:rPr>
                <w:rFonts w:asciiTheme="minorHAnsi" w:hAnsiTheme="minorHAnsi" w:cstheme="minorHAnsi"/>
                <w:color w:val="000000"/>
                <w:sz w:val="24"/>
                <w:szCs w:val="24"/>
              </w:rPr>
              <w:t>.201</w:t>
            </w:r>
            <w:r>
              <w:rPr>
                <w:rFonts w:asciiTheme="minorHAnsi" w:hAnsiTheme="minorHAnsi" w:cstheme="minorHAnsi"/>
                <w:color w:val="000000"/>
                <w:sz w:val="24"/>
                <w:szCs w:val="24"/>
              </w:rPr>
              <w:t>7</w:t>
            </w:r>
          </w:p>
        </w:tc>
        <w:tc>
          <w:tcPr>
            <w:tcW w:w="2777" w:type="dxa"/>
          </w:tcPr>
          <w:p w:rsidR="00C63151" w:rsidRPr="002C4E7F" w:rsidRDefault="00C63151" w:rsidP="00C63151">
            <w:pPr>
              <w:pStyle w:val="Tekstpodstawowy32"/>
              <w:rPr>
                <w:rFonts w:asciiTheme="minorHAnsi" w:hAnsiTheme="minorHAnsi" w:cstheme="minorHAnsi"/>
                <w:color w:val="000000"/>
                <w:sz w:val="24"/>
                <w:szCs w:val="24"/>
              </w:rPr>
            </w:pPr>
          </w:p>
        </w:tc>
      </w:tr>
    </w:tbl>
    <w:p w:rsidR="007A6538" w:rsidRDefault="007A6538" w:rsidP="002C4E7F">
      <w:pPr>
        <w:rPr>
          <w:rFonts w:asciiTheme="minorHAnsi" w:hAnsiTheme="minorHAnsi" w:cstheme="minorHAnsi"/>
          <w:color w:val="000000"/>
          <w:sz w:val="24"/>
          <w:szCs w:val="24"/>
        </w:rPr>
      </w:pPr>
    </w:p>
    <w:p w:rsidR="00E00EAB" w:rsidRDefault="00E00EAB" w:rsidP="00524CFE">
      <w:pPr>
        <w:ind w:left="360"/>
        <w:jc w:val="center"/>
        <w:rPr>
          <w:rFonts w:asciiTheme="minorHAnsi" w:hAnsiTheme="minorHAnsi" w:cstheme="minorHAnsi"/>
          <w:sz w:val="24"/>
          <w:szCs w:val="24"/>
        </w:rPr>
      </w:pPr>
    </w:p>
    <w:p w:rsidR="00E00EAB" w:rsidRDefault="00E00EAB" w:rsidP="00524CFE">
      <w:pPr>
        <w:ind w:left="360"/>
        <w:jc w:val="center"/>
        <w:rPr>
          <w:rFonts w:asciiTheme="minorHAnsi" w:hAnsiTheme="minorHAnsi" w:cstheme="minorHAnsi"/>
          <w:sz w:val="24"/>
          <w:szCs w:val="24"/>
        </w:rPr>
      </w:pPr>
    </w:p>
    <w:p w:rsidR="00E00EAB" w:rsidRDefault="00E00EAB" w:rsidP="00524CFE">
      <w:pPr>
        <w:ind w:left="360"/>
        <w:jc w:val="center"/>
        <w:rPr>
          <w:rFonts w:asciiTheme="minorHAnsi" w:hAnsiTheme="minorHAnsi" w:cstheme="minorHAnsi"/>
          <w:sz w:val="24"/>
          <w:szCs w:val="24"/>
        </w:rPr>
      </w:pPr>
    </w:p>
    <w:p w:rsidR="00E00EAB" w:rsidRDefault="00E00EAB" w:rsidP="00524CFE">
      <w:pPr>
        <w:ind w:left="360"/>
        <w:jc w:val="center"/>
        <w:rPr>
          <w:rFonts w:asciiTheme="minorHAnsi" w:hAnsiTheme="minorHAnsi" w:cstheme="minorHAnsi"/>
          <w:sz w:val="24"/>
          <w:szCs w:val="24"/>
        </w:rPr>
      </w:pPr>
    </w:p>
    <w:p w:rsidR="00E00EAB" w:rsidRDefault="00E00EAB" w:rsidP="00524CFE">
      <w:pPr>
        <w:ind w:left="360"/>
        <w:jc w:val="center"/>
        <w:rPr>
          <w:rFonts w:asciiTheme="minorHAnsi" w:hAnsiTheme="minorHAnsi" w:cstheme="minorHAnsi"/>
          <w:sz w:val="24"/>
          <w:szCs w:val="24"/>
        </w:rPr>
      </w:pPr>
    </w:p>
    <w:p w:rsidR="00E00EAB" w:rsidRDefault="00E00EAB" w:rsidP="00524CFE">
      <w:pPr>
        <w:ind w:left="360"/>
        <w:jc w:val="center"/>
        <w:rPr>
          <w:rFonts w:asciiTheme="minorHAnsi" w:hAnsiTheme="minorHAnsi" w:cstheme="minorHAnsi"/>
          <w:sz w:val="24"/>
          <w:szCs w:val="24"/>
        </w:rPr>
      </w:pPr>
    </w:p>
    <w:p w:rsidR="00E00EAB" w:rsidRDefault="00E00EAB" w:rsidP="00524CFE">
      <w:pPr>
        <w:ind w:left="360"/>
        <w:jc w:val="center"/>
        <w:rPr>
          <w:rFonts w:asciiTheme="minorHAnsi" w:hAnsiTheme="minorHAnsi" w:cstheme="minorHAnsi"/>
          <w:sz w:val="24"/>
          <w:szCs w:val="24"/>
        </w:rPr>
      </w:pPr>
    </w:p>
    <w:p w:rsidR="007A6538" w:rsidRDefault="00524CFE" w:rsidP="00524CFE">
      <w:pPr>
        <w:ind w:left="360"/>
        <w:jc w:val="center"/>
        <w:rPr>
          <w:rFonts w:asciiTheme="minorHAnsi" w:hAnsiTheme="minorHAnsi" w:cstheme="minorHAnsi"/>
          <w:sz w:val="24"/>
          <w:szCs w:val="24"/>
        </w:rPr>
      </w:pPr>
      <w:r>
        <w:rPr>
          <w:rFonts w:asciiTheme="minorHAnsi" w:hAnsiTheme="minorHAnsi" w:cstheme="minorHAnsi"/>
          <w:sz w:val="24"/>
          <w:szCs w:val="24"/>
        </w:rPr>
        <w:t>Marzec</w:t>
      </w:r>
      <w:r w:rsidRPr="002C4E7F">
        <w:rPr>
          <w:rFonts w:asciiTheme="minorHAnsi" w:hAnsiTheme="minorHAnsi" w:cstheme="minorHAnsi"/>
          <w:sz w:val="24"/>
          <w:szCs w:val="24"/>
        </w:rPr>
        <w:t xml:space="preserve"> 2017</w:t>
      </w: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F4008E" w:rsidRDefault="00F4008E" w:rsidP="00524CFE">
      <w:pPr>
        <w:ind w:left="360"/>
        <w:jc w:val="center"/>
        <w:rPr>
          <w:rFonts w:asciiTheme="minorHAnsi" w:hAnsiTheme="minorHAnsi" w:cstheme="minorHAnsi"/>
          <w:sz w:val="24"/>
          <w:szCs w:val="24"/>
        </w:rPr>
      </w:pPr>
    </w:p>
    <w:p w:rsidR="00F4008E" w:rsidRDefault="00F4008E"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A2154E" w:rsidRDefault="00A2154E" w:rsidP="00524CFE">
      <w:pPr>
        <w:ind w:left="360"/>
        <w:jc w:val="center"/>
        <w:rPr>
          <w:rFonts w:asciiTheme="minorHAnsi" w:hAnsiTheme="minorHAnsi" w:cstheme="minorHAnsi"/>
          <w:sz w:val="24"/>
          <w:szCs w:val="24"/>
        </w:rPr>
      </w:pPr>
    </w:p>
    <w:p w:rsidR="00A2154E" w:rsidRDefault="00A2154E"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Default="0044054B" w:rsidP="00524CFE">
      <w:pPr>
        <w:ind w:left="360"/>
        <w:jc w:val="center"/>
        <w:rPr>
          <w:rFonts w:asciiTheme="minorHAnsi" w:hAnsiTheme="minorHAnsi" w:cstheme="minorHAnsi"/>
          <w:sz w:val="24"/>
          <w:szCs w:val="24"/>
        </w:rPr>
      </w:pPr>
    </w:p>
    <w:p w:rsidR="0044054B" w:rsidRPr="00524CFE" w:rsidRDefault="0044054B" w:rsidP="00524CFE">
      <w:pPr>
        <w:ind w:left="360"/>
        <w:jc w:val="center"/>
        <w:rPr>
          <w:rFonts w:asciiTheme="minorHAnsi" w:hAnsiTheme="minorHAnsi" w:cstheme="minorHAnsi"/>
          <w:sz w:val="24"/>
          <w:szCs w:val="24"/>
        </w:rPr>
      </w:pPr>
    </w:p>
    <w:p w:rsidR="007C29D3" w:rsidRDefault="005537B5">
      <w:pPr>
        <w:pStyle w:val="Spistreci1"/>
        <w:tabs>
          <w:tab w:val="left" w:pos="440"/>
          <w:tab w:val="right" w:leader="dot" w:pos="9062"/>
        </w:tabs>
        <w:rPr>
          <w:rFonts w:asciiTheme="minorHAnsi" w:eastAsiaTheme="minorEastAsia" w:hAnsiTheme="minorHAnsi" w:cstheme="minorBidi"/>
          <w:noProof/>
          <w:lang w:eastAsia="pl-PL"/>
        </w:rPr>
      </w:pPr>
      <w:r w:rsidRPr="002C4E7F">
        <w:rPr>
          <w:rFonts w:asciiTheme="minorHAnsi" w:hAnsiTheme="minorHAnsi" w:cstheme="minorHAnsi"/>
          <w:sz w:val="24"/>
          <w:szCs w:val="24"/>
        </w:rPr>
        <w:lastRenderedPageBreak/>
        <w:fldChar w:fldCharType="begin"/>
      </w:r>
      <w:r w:rsidR="00CB078F" w:rsidRPr="002C4E7F">
        <w:rPr>
          <w:rFonts w:asciiTheme="minorHAnsi" w:hAnsiTheme="minorHAnsi" w:cstheme="minorHAnsi"/>
          <w:sz w:val="24"/>
          <w:szCs w:val="24"/>
        </w:rPr>
        <w:instrText xml:space="preserve"> TOC \o "1-3" \h \z \u </w:instrText>
      </w:r>
      <w:r w:rsidRPr="002C4E7F">
        <w:rPr>
          <w:rFonts w:asciiTheme="minorHAnsi" w:hAnsiTheme="minorHAnsi" w:cstheme="minorHAnsi"/>
          <w:sz w:val="24"/>
          <w:szCs w:val="24"/>
        </w:rPr>
        <w:fldChar w:fldCharType="separate"/>
      </w:r>
      <w:hyperlink w:anchor="_Toc486938082" w:history="1">
        <w:r w:rsidR="007C29D3" w:rsidRPr="00CF3799">
          <w:rPr>
            <w:rStyle w:val="Hipercze"/>
            <w:rFonts w:cstheme="minorHAnsi"/>
            <w:b/>
            <w:i/>
            <w:noProof/>
          </w:rPr>
          <w:t>I.</w:t>
        </w:r>
        <w:r w:rsidR="007C29D3">
          <w:rPr>
            <w:rFonts w:asciiTheme="minorHAnsi" w:eastAsiaTheme="minorEastAsia" w:hAnsiTheme="minorHAnsi" w:cstheme="minorBidi"/>
            <w:noProof/>
            <w:lang w:eastAsia="pl-PL"/>
          </w:rPr>
          <w:tab/>
        </w:r>
        <w:r w:rsidR="007C29D3" w:rsidRPr="00CF3799">
          <w:rPr>
            <w:rStyle w:val="Hipercze"/>
            <w:rFonts w:cstheme="minorHAnsi"/>
            <w:b/>
            <w:i/>
            <w:noProof/>
          </w:rPr>
          <w:t>DOKUMENTY PROJEKTOWE.</w:t>
        </w:r>
        <w:r w:rsidR="007C29D3">
          <w:rPr>
            <w:noProof/>
            <w:webHidden/>
          </w:rPr>
          <w:tab/>
        </w:r>
        <w:r>
          <w:rPr>
            <w:noProof/>
            <w:webHidden/>
          </w:rPr>
          <w:fldChar w:fldCharType="begin"/>
        </w:r>
        <w:r w:rsidR="007C29D3">
          <w:rPr>
            <w:noProof/>
            <w:webHidden/>
          </w:rPr>
          <w:instrText xml:space="preserve"> PAGEREF _Toc486938082 \h </w:instrText>
        </w:r>
        <w:r>
          <w:rPr>
            <w:noProof/>
            <w:webHidden/>
          </w:rPr>
        </w:r>
        <w:r>
          <w:rPr>
            <w:noProof/>
            <w:webHidden/>
          </w:rPr>
          <w:fldChar w:fldCharType="separate"/>
        </w:r>
        <w:r w:rsidR="00ED46C0">
          <w:rPr>
            <w:noProof/>
            <w:webHidden/>
          </w:rPr>
          <w:t>5</w:t>
        </w:r>
        <w:r>
          <w:rPr>
            <w:noProof/>
            <w:webHidden/>
          </w:rPr>
          <w:fldChar w:fldCharType="end"/>
        </w:r>
      </w:hyperlink>
    </w:p>
    <w:p w:rsidR="007C29D3" w:rsidRDefault="00DD5976">
      <w:pPr>
        <w:pStyle w:val="Spistreci1"/>
        <w:tabs>
          <w:tab w:val="left" w:pos="440"/>
          <w:tab w:val="right" w:leader="dot" w:pos="9062"/>
        </w:tabs>
        <w:rPr>
          <w:rFonts w:asciiTheme="minorHAnsi" w:eastAsiaTheme="minorEastAsia" w:hAnsiTheme="minorHAnsi" w:cstheme="minorBidi"/>
          <w:noProof/>
          <w:lang w:eastAsia="pl-PL"/>
        </w:rPr>
      </w:pPr>
      <w:hyperlink w:anchor="_Toc486938083" w:history="1">
        <w:r w:rsidR="007C29D3" w:rsidRPr="00CF3799">
          <w:rPr>
            <w:rStyle w:val="Hipercze"/>
            <w:rFonts w:cstheme="minorHAnsi"/>
            <w:b/>
            <w:i/>
            <w:noProof/>
          </w:rPr>
          <w:t>II.</w:t>
        </w:r>
        <w:r w:rsidR="007C29D3">
          <w:rPr>
            <w:rFonts w:asciiTheme="minorHAnsi" w:eastAsiaTheme="minorEastAsia" w:hAnsiTheme="minorHAnsi" w:cstheme="minorBidi"/>
            <w:noProof/>
            <w:lang w:eastAsia="pl-PL"/>
          </w:rPr>
          <w:tab/>
        </w:r>
        <w:r w:rsidR="007C29D3" w:rsidRPr="00CF3799">
          <w:rPr>
            <w:rStyle w:val="Hipercze"/>
            <w:rFonts w:cstheme="minorHAnsi"/>
            <w:b/>
            <w:i/>
            <w:noProof/>
          </w:rPr>
          <w:t>CZĘŚĆ OPISOWA.</w:t>
        </w:r>
        <w:r w:rsidR="007C29D3">
          <w:rPr>
            <w:noProof/>
            <w:webHidden/>
          </w:rPr>
          <w:tab/>
        </w:r>
        <w:r w:rsidR="005537B5">
          <w:rPr>
            <w:noProof/>
            <w:webHidden/>
          </w:rPr>
          <w:fldChar w:fldCharType="begin"/>
        </w:r>
        <w:r w:rsidR="007C29D3">
          <w:rPr>
            <w:noProof/>
            <w:webHidden/>
          </w:rPr>
          <w:instrText xml:space="preserve"> PAGEREF _Toc486938083 \h </w:instrText>
        </w:r>
        <w:r w:rsidR="005537B5">
          <w:rPr>
            <w:noProof/>
            <w:webHidden/>
          </w:rPr>
        </w:r>
        <w:r w:rsidR="005537B5">
          <w:rPr>
            <w:noProof/>
            <w:webHidden/>
          </w:rPr>
          <w:fldChar w:fldCharType="separate"/>
        </w:r>
        <w:r w:rsidR="00ED46C0">
          <w:rPr>
            <w:noProof/>
            <w:webHidden/>
          </w:rPr>
          <w:t>15</w:t>
        </w:r>
        <w:r w:rsidR="005537B5">
          <w:rPr>
            <w:noProof/>
            <w:webHidden/>
          </w:rPr>
          <w:fldChar w:fldCharType="end"/>
        </w:r>
      </w:hyperlink>
    </w:p>
    <w:p w:rsidR="007C29D3" w:rsidRDefault="00DD5976">
      <w:pPr>
        <w:pStyle w:val="Spistreci1"/>
        <w:tabs>
          <w:tab w:val="right" w:leader="dot" w:pos="9062"/>
        </w:tabs>
        <w:rPr>
          <w:rFonts w:asciiTheme="minorHAnsi" w:eastAsiaTheme="minorEastAsia" w:hAnsiTheme="minorHAnsi" w:cstheme="minorBidi"/>
          <w:noProof/>
          <w:lang w:eastAsia="pl-PL"/>
        </w:rPr>
      </w:pPr>
      <w:hyperlink w:anchor="_Toc486938084" w:history="1">
        <w:r w:rsidR="007C29D3" w:rsidRPr="00CF3799">
          <w:rPr>
            <w:rStyle w:val="Hipercze"/>
            <w:rFonts w:cstheme="minorHAnsi"/>
            <w:b/>
            <w:i/>
            <w:noProof/>
          </w:rPr>
          <w:t>Podstawa opracowania.</w:t>
        </w:r>
        <w:r w:rsidR="007C29D3">
          <w:rPr>
            <w:noProof/>
            <w:webHidden/>
          </w:rPr>
          <w:tab/>
        </w:r>
        <w:r w:rsidR="005537B5">
          <w:rPr>
            <w:noProof/>
            <w:webHidden/>
          </w:rPr>
          <w:fldChar w:fldCharType="begin"/>
        </w:r>
        <w:r w:rsidR="007C29D3">
          <w:rPr>
            <w:noProof/>
            <w:webHidden/>
          </w:rPr>
          <w:instrText xml:space="preserve"> PAGEREF _Toc486938084 \h </w:instrText>
        </w:r>
        <w:r w:rsidR="005537B5">
          <w:rPr>
            <w:noProof/>
            <w:webHidden/>
          </w:rPr>
        </w:r>
        <w:r w:rsidR="005537B5">
          <w:rPr>
            <w:noProof/>
            <w:webHidden/>
          </w:rPr>
          <w:fldChar w:fldCharType="separate"/>
        </w:r>
        <w:r w:rsidR="00ED46C0">
          <w:rPr>
            <w:noProof/>
            <w:webHidden/>
          </w:rPr>
          <w:t>15</w:t>
        </w:r>
        <w:r w:rsidR="005537B5">
          <w:rPr>
            <w:noProof/>
            <w:webHidden/>
          </w:rPr>
          <w:fldChar w:fldCharType="end"/>
        </w:r>
      </w:hyperlink>
    </w:p>
    <w:p w:rsidR="007C29D3" w:rsidRDefault="00DD5976">
      <w:pPr>
        <w:pStyle w:val="Spistreci1"/>
        <w:tabs>
          <w:tab w:val="right" w:leader="dot" w:pos="9062"/>
        </w:tabs>
        <w:rPr>
          <w:rFonts w:asciiTheme="minorHAnsi" w:eastAsiaTheme="minorEastAsia" w:hAnsiTheme="minorHAnsi" w:cstheme="minorBidi"/>
          <w:noProof/>
          <w:lang w:eastAsia="pl-PL"/>
        </w:rPr>
      </w:pPr>
      <w:hyperlink w:anchor="_Toc486938085" w:history="1">
        <w:r w:rsidR="007C29D3" w:rsidRPr="00CF3799">
          <w:rPr>
            <w:rStyle w:val="Hipercze"/>
            <w:rFonts w:cstheme="minorHAnsi"/>
            <w:b/>
            <w:i/>
            <w:noProof/>
          </w:rPr>
          <w:t>Zakres opracowania.</w:t>
        </w:r>
        <w:r w:rsidR="007C29D3">
          <w:rPr>
            <w:noProof/>
            <w:webHidden/>
          </w:rPr>
          <w:tab/>
        </w:r>
        <w:r w:rsidR="005537B5">
          <w:rPr>
            <w:noProof/>
            <w:webHidden/>
          </w:rPr>
          <w:fldChar w:fldCharType="begin"/>
        </w:r>
        <w:r w:rsidR="007C29D3">
          <w:rPr>
            <w:noProof/>
            <w:webHidden/>
          </w:rPr>
          <w:instrText xml:space="preserve"> PAGEREF _Toc486938085 \h </w:instrText>
        </w:r>
        <w:r w:rsidR="005537B5">
          <w:rPr>
            <w:noProof/>
            <w:webHidden/>
          </w:rPr>
        </w:r>
        <w:r w:rsidR="005537B5">
          <w:rPr>
            <w:noProof/>
            <w:webHidden/>
          </w:rPr>
          <w:fldChar w:fldCharType="separate"/>
        </w:r>
        <w:r w:rsidR="00ED46C0">
          <w:rPr>
            <w:noProof/>
            <w:webHidden/>
          </w:rPr>
          <w:t>15</w:t>
        </w:r>
        <w:r w:rsidR="005537B5">
          <w:rPr>
            <w:noProof/>
            <w:webHidden/>
          </w:rPr>
          <w:fldChar w:fldCharType="end"/>
        </w:r>
      </w:hyperlink>
    </w:p>
    <w:p w:rsidR="007C29D3" w:rsidRDefault="00DD5976">
      <w:pPr>
        <w:pStyle w:val="Spistreci1"/>
        <w:tabs>
          <w:tab w:val="right" w:leader="dot" w:pos="9062"/>
        </w:tabs>
        <w:rPr>
          <w:rFonts w:asciiTheme="minorHAnsi" w:eastAsiaTheme="minorEastAsia" w:hAnsiTheme="minorHAnsi" w:cstheme="minorBidi"/>
          <w:noProof/>
          <w:lang w:eastAsia="pl-PL"/>
        </w:rPr>
      </w:pPr>
      <w:hyperlink w:anchor="_Toc486938086" w:history="1">
        <w:r w:rsidR="007C29D3" w:rsidRPr="00CF3799">
          <w:rPr>
            <w:rStyle w:val="Hipercze"/>
            <w:rFonts w:cstheme="minorHAnsi"/>
            <w:b/>
            <w:i/>
            <w:noProof/>
          </w:rPr>
          <w:t>Opis rozwiązania projektowego.</w:t>
        </w:r>
        <w:r w:rsidR="007C29D3">
          <w:rPr>
            <w:noProof/>
            <w:webHidden/>
          </w:rPr>
          <w:tab/>
        </w:r>
        <w:r w:rsidR="005537B5">
          <w:rPr>
            <w:noProof/>
            <w:webHidden/>
          </w:rPr>
          <w:fldChar w:fldCharType="begin"/>
        </w:r>
        <w:r w:rsidR="007C29D3">
          <w:rPr>
            <w:noProof/>
            <w:webHidden/>
          </w:rPr>
          <w:instrText xml:space="preserve"> PAGEREF _Toc486938086 \h </w:instrText>
        </w:r>
        <w:r w:rsidR="005537B5">
          <w:rPr>
            <w:noProof/>
            <w:webHidden/>
          </w:rPr>
        </w:r>
        <w:r w:rsidR="005537B5">
          <w:rPr>
            <w:noProof/>
            <w:webHidden/>
          </w:rPr>
          <w:fldChar w:fldCharType="separate"/>
        </w:r>
        <w:r w:rsidR="00ED46C0">
          <w:rPr>
            <w:noProof/>
            <w:webHidden/>
          </w:rPr>
          <w:t>15</w:t>
        </w:r>
        <w:r w:rsidR="005537B5">
          <w:rPr>
            <w:noProof/>
            <w:webHidden/>
          </w:rPr>
          <w:fldChar w:fldCharType="end"/>
        </w:r>
      </w:hyperlink>
    </w:p>
    <w:p w:rsidR="007C29D3" w:rsidRDefault="00DD5976">
      <w:pPr>
        <w:pStyle w:val="Spistreci1"/>
        <w:tabs>
          <w:tab w:val="left" w:pos="660"/>
          <w:tab w:val="right" w:leader="dot" w:pos="9062"/>
        </w:tabs>
        <w:rPr>
          <w:rFonts w:asciiTheme="minorHAnsi" w:eastAsiaTheme="minorEastAsia" w:hAnsiTheme="minorHAnsi" w:cstheme="minorBidi"/>
          <w:noProof/>
          <w:lang w:eastAsia="pl-PL"/>
        </w:rPr>
      </w:pPr>
      <w:hyperlink w:anchor="_Toc486938087" w:history="1">
        <w:r w:rsidR="007C29D3" w:rsidRPr="00CF3799">
          <w:rPr>
            <w:rStyle w:val="Hipercze"/>
            <w:rFonts w:cstheme="minorHAnsi"/>
            <w:b/>
            <w:i/>
            <w:noProof/>
          </w:rPr>
          <w:t>1.1.</w:t>
        </w:r>
        <w:r w:rsidR="007C29D3">
          <w:rPr>
            <w:rFonts w:asciiTheme="minorHAnsi" w:eastAsiaTheme="minorEastAsia" w:hAnsiTheme="minorHAnsi" w:cstheme="minorBidi"/>
            <w:noProof/>
            <w:lang w:eastAsia="pl-PL"/>
          </w:rPr>
          <w:tab/>
        </w:r>
        <w:r w:rsidR="007C29D3" w:rsidRPr="00CF3799">
          <w:rPr>
            <w:rStyle w:val="Hipercze"/>
            <w:rFonts w:cstheme="minorHAnsi"/>
            <w:b/>
            <w:i/>
            <w:noProof/>
          </w:rPr>
          <w:t>Stan istniejący.</w:t>
        </w:r>
        <w:r w:rsidR="007C29D3">
          <w:rPr>
            <w:noProof/>
            <w:webHidden/>
          </w:rPr>
          <w:tab/>
        </w:r>
        <w:r w:rsidR="005537B5">
          <w:rPr>
            <w:noProof/>
            <w:webHidden/>
          </w:rPr>
          <w:fldChar w:fldCharType="begin"/>
        </w:r>
        <w:r w:rsidR="007C29D3">
          <w:rPr>
            <w:noProof/>
            <w:webHidden/>
          </w:rPr>
          <w:instrText xml:space="preserve"> PAGEREF _Toc486938087 \h </w:instrText>
        </w:r>
        <w:r w:rsidR="005537B5">
          <w:rPr>
            <w:noProof/>
            <w:webHidden/>
          </w:rPr>
        </w:r>
        <w:r w:rsidR="005537B5">
          <w:rPr>
            <w:noProof/>
            <w:webHidden/>
          </w:rPr>
          <w:fldChar w:fldCharType="separate"/>
        </w:r>
        <w:r w:rsidR="00ED46C0">
          <w:rPr>
            <w:noProof/>
            <w:webHidden/>
          </w:rPr>
          <w:t>15</w:t>
        </w:r>
        <w:r w:rsidR="005537B5">
          <w:rPr>
            <w:noProof/>
            <w:webHidden/>
          </w:rPr>
          <w:fldChar w:fldCharType="end"/>
        </w:r>
      </w:hyperlink>
    </w:p>
    <w:p w:rsidR="007C29D3" w:rsidRDefault="00DD5976">
      <w:pPr>
        <w:pStyle w:val="Spistreci1"/>
        <w:tabs>
          <w:tab w:val="left" w:pos="660"/>
          <w:tab w:val="right" w:leader="dot" w:pos="9062"/>
        </w:tabs>
        <w:rPr>
          <w:rFonts w:asciiTheme="minorHAnsi" w:eastAsiaTheme="minorEastAsia" w:hAnsiTheme="minorHAnsi" w:cstheme="minorBidi"/>
          <w:noProof/>
          <w:lang w:eastAsia="pl-PL"/>
        </w:rPr>
      </w:pPr>
      <w:hyperlink w:anchor="_Toc486938088" w:history="1">
        <w:r w:rsidR="007C29D3" w:rsidRPr="00CF3799">
          <w:rPr>
            <w:rStyle w:val="Hipercze"/>
            <w:rFonts w:cstheme="minorHAnsi"/>
            <w:b/>
            <w:i/>
            <w:noProof/>
          </w:rPr>
          <w:t>1.2.</w:t>
        </w:r>
        <w:r w:rsidR="007C29D3">
          <w:rPr>
            <w:rFonts w:asciiTheme="minorHAnsi" w:eastAsiaTheme="minorEastAsia" w:hAnsiTheme="minorHAnsi" w:cstheme="minorBidi"/>
            <w:noProof/>
            <w:lang w:eastAsia="pl-PL"/>
          </w:rPr>
          <w:tab/>
        </w:r>
        <w:r w:rsidR="007C29D3" w:rsidRPr="00CF3799">
          <w:rPr>
            <w:rStyle w:val="Hipercze"/>
            <w:rFonts w:cstheme="minorHAnsi"/>
            <w:b/>
            <w:i/>
            <w:noProof/>
          </w:rPr>
          <w:t>Stan projektowany.</w:t>
        </w:r>
        <w:r w:rsidR="007C29D3">
          <w:rPr>
            <w:noProof/>
            <w:webHidden/>
          </w:rPr>
          <w:tab/>
        </w:r>
        <w:r w:rsidR="005537B5">
          <w:rPr>
            <w:noProof/>
            <w:webHidden/>
          </w:rPr>
          <w:fldChar w:fldCharType="begin"/>
        </w:r>
        <w:r w:rsidR="007C29D3">
          <w:rPr>
            <w:noProof/>
            <w:webHidden/>
          </w:rPr>
          <w:instrText xml:space="preserve"> PAGEREF _Toc486938088 \h </w:instrText>
        </w:r>
        <w:r w:rsidR="005537B5">
          <w:rPr>
            <w:noProof/>
            <w:webHidden/>
          </w:rPr>
        </w:r>
        <w:r w:rsidR="005537B5">
          <w:rPr>
            <w:noProof/>
            <w:webHidden/>
          </w:rPr>
          <w:fldChar w:fldCharType="separate"/>
        </w:r>
        <w:r w:rsidR="00ED46C0">
          <w:rPr>
            <w:noProof/>
            <w:webHidden/>
          </w:rPr>
          <w:t>16</w:t>
        </w:r>
        <w:r w:rsidR="005537B5">
          <w:rPr>
            <w:noProof/>
            <w:webHidden/>
          </w:rPr>
          <w:fldChar w:fldCharType="end"/>
        </w:r>
      </w:hyperlink>
    </w:p>
    <w:p w:rsidR="007C29D3" w:rsidRDefault="00DD5976">
      <w:pPr>
        <w:pStyle w:val="Spistreci1"/>
        <w:tabs>
          <w:tab w:val="left" w:pos="660"/>
          <w:tab w:val="right" w:leader="dot" w:pos="9062"/>
        </w:tabs>
        <w:rPr>
          <w:rFonts w:asciiTheme="minorHAnsi" w:eastAsiaTheme="minorEastAsia" w:hAnsiTheme="minorHAnsi" w:cstheme="minorBidi"/>
          <w:noProof/>
          <w:lang w:eastAsia="pl-PL"/>
        </w:rPr>
      </w:pPr>
      <w:hyperlink w:anchor="_Toc486938089" w:history="1">
        <w:r w:rsidR="007C29D3" w:rsidRPr="00CF3799">
          <w:rPr>
            <w:rStyle w:val="Hipercze"/>
            <w:rFonts w:cstheme="minorHAnsi"/>
            <w:b/>
            <w:i/>
            <w:noProof/>
          </w:rPr>
          <w:t>III.</w:t>
        </w:r>
        <w:r w:rsidR="007C29D3">
          <w:rPr>
            <w:rFonts w:asciiTheme="minorHAnsi" w:eastAsiaTheme="minorEastAsia" w:hAnsiTheme="minorHAnsi" w:cstheme="minorBidi"/>
            <w:noProof/>
            <w:lang w:eastAsia="pl-PL"/>
          </w:rPr>
          <w:tab/>
        </w:r>
        <w:r w:rsidR="007C29D3" w:rsidRPr="00CF3799">
          <w:rPr>
            <w:rStyle w:val="Hipercze"/>
            <w:rFonts w:cstheme="minorHAnsi"/>
            <w:b/>
            <w:i/>
            <w:noProof/>
          </w:rPr>
          <w:t>ZESTAWIENIE URZĄDZEŃ, OSPRZĘTU I ARMATURY.</w:t>
        </w:r>
        <w:r w:rsidR="007C29D3">
          <w:rPr>
            <w:noProof/>
            <w:webHidden/>
          </w:rPr>
          <w:tab/>
        </w:r>
        <w:r w:rsidR="005537B5">
          <w:rPr>
            <w:noProof/>
            <w:webHidden/>
          </w:rPr>
          <w:fldChar w:fldCharType="begin"/>
        </w:r>
        <w:r w:rsidR="007C29D3">
          <w:rPr>
            <w:noProof/>
            <w:webHidden/>
          </w:rPr>
          <w:instrText xml:space="preserve"> PAGEREF _Toc486938089 \h </w:instrText>
        </w:r>
        <w:r w:rsidR="005537B5">
          <w:rPr>
            <w:noProof/>
            <w:webHidden/>
          </w:rPr>
        </w:r>
        <w:r w:rsidR="005537B5">
          <w:rPr>
            <w:noProof/>
            <w:webHidden/>
          </w:rPr>
          <w:fldChar w:fldCharType="separate"/>
        </w:r>
        <w:r w:rsidR="00ED46C0">
          <w:rPr>
            <w:noProof/>
            <w:webHidden/>
          </w:rPr>
          <w:t>18</w:t>
        </w:r>
        <w:r w:rsidR="005537B5">
          <w:rPr>
            <w:noProof/>
            <w:webHidden/>
          </w:rPr>
          <w:fldChar w:fldCharType="end"/>
        </w:r>
      </w:hyperlink>
    </w:p>
    <w:p w:rsidR="007C29D3" w:rsidRDefault="00DD5976">
      <w:pPr>
        <w:pStyle w:val="Spistreci1"/>
        <w:tabs>
          <w:tab w:val="left" w:pos="660"/>
          <w:tab w:val="right" w:leader="dot" w:pos="9062"/>
        </w:tabs>
        <w:rPr>
          <w:rFonts w:asciiTheme="minorHAnsi" w:eastAsiaTheme="minorEastAsia" w:hAnsiTheme="minorHAnsi" w:cstheme="minorBidi"/>
          <w:noProof/>
          <w:lang w:eastAsia="pl-PL"/>
        </w:rPr>
      </w:pPr>
      <w:hyperlink w:anchor="_Toc486938090" w:history="1">
        <w:r w:rsidR="007C29D3" w:rsidRPr="00CF3799">
          <w:rPr>
            <w:rStyle w:val="Hipercze"/>
            <w:rFonts w:cstheme="minorHAnsi"/>
            <w:b/>
            <w:i/>
            <w:noProof/>
          </w:rPr>
          <w:t>IV.</w:t>
        </w:r>
        <w:r w:rsidR="007C29D3">
          <w:rPr>
            <w:rFonts w:asciiTheme="minorHAnsi" w:eastAsiaTheme="minorEastAsia" w:hAnsiTheme="minorHAnsi" w:cstheme="minorBidi"/>
            <w:noProof/>
            <w:lang w:eastAsia="pl-PL"/>
          </w:rPr>
          <w:tab/>
        </w:r>
        <w:r w:rsidR="007C29D3" w:rsidRPr="00CF3799">
          <w:rPr>
            <w:rStyle w:val="Hipercze"/>
            <w:rFonts w:cstheme="minorHAnsi"/>
            <w:b/>
            <w:i/>
            <w:noProof/>
          </w:rPr>
          <w:t>WYTYCZNE BRANŻOWE.</w:t>
        </w:r>
        <w:r w:rsidR="007C29D3">
          <w:rPr>
            <w:noProof/>
            <w:webHidden/>
          </w:rPr>
          <w:tab/>
        </w:r>
        <w:r w:rsidR="005537B5">
          <w:rPr>
            <w:noProof/>
            <w:webHidden/>
          </w:rPr>
          <w:fldChar w:fldCharType="begin"/>
        </w:r>
        <w:r w:rsidR="007C29D3">
          <w:rPr>
            <w:noProof/>
            <w:webHidden/>
          </w:rPr>
          <w:instrText xml:space="preserve"> PAGEREF _Toc486938090 \h </w:instrText>
        </w:r>
        <w:r w:rsidR="005537B5">
          <w:rPr>
            <w:noProof/>
            <w:webHidden/>
          </w:rPr>
        </w:r>
        <w:r w:rsidR="005537B5">
          <w:rPr>
            <w:noProof/>
            <w:webHidden/>
          </w:rPr>
          <w:fldChar w:fldCharType="separate"/>
        </w:r>
        <w:r w:rsidR="00ED46C0">
          <w:rPr>
            <w:noProof/>
            <w:webHidden/>
          </w:rPr>
          <w:t>23</w:t>
        </w:r>
        <w:r w:rsidR="005537B5">
          <w:rPr>
            <w:noProof/>
            <w:webHidden/>
          </w:rPr>
          <w:fldChar w:fldCharType="end"/>
        </w:r>
      </w:hyperlink>
    </w:p>
    <w:p w:rsidR="007C29D3" w:rsidRDefault="00DD5976">
      <w:pPr>
        <w:pStyle w:val="Spistreci1"/>
        <w:tabs>
          <w:tab w:val="left" w:pos="440"/>
          <w:tab w:val="right" w:leader="dot" w:pos="9062"/>
        </w:tabs>
        <w:rPr>
          <w:rFonts w:asciiTheme="minorHAnsi" w:eastAsiaTheme="minorEastAsia" w:hAnsiTheme="minorHAnsi" w:cstheme="minorBidi"/>
          <w:noProof/>
          <w:lang w:eastAsia="pl-PL"/>
        </w:rPr>
      </w:pPr>
      <w:hyperlink w:anchor="_Toc486938091" w:history="1">
        <w:r w:rsidR="007C29D3" w:rsidRPr="00CF3799">
          <w:rPr>
            <w:rStyle w:val="Hipercze"/>
            <w:rFonts w:cstheme="minorHAnsi"/>
            <w:b/>
            <w:i/>
            <w:noProof/>
          </w:rPr>
          <w:t>V.</w:t>
        </w:r>
        <w:r w:rsidR="007C29D3">
          <w:rPr>
            <w:rFonts w:asciiTheme="minorHAnsi" w:eastAsiaTheme="minorEastAsia" w:hAnsiTheme="minorHAnsi" w:cstheme="minorBidi"/>
            <w:noProof/>
            <w:lang w:eastAsia="pl-PL"/>
          </w:rPr>
          <w:tab/>
        </w:r>
        <w:r w:rsidR="007C29D3" w:rsidRPr="00CF3799">
          <w:rPr>
            <w:rStyle w:val="Hipercze"/>
            <w:rFonts w:cstheme="minorHAnsi"/>
            <w:b/>
            <w:i/>
            <w:noProof/>
          </w:rPr>
          <w:t>UWAGI KOŃCOWE ORAZ BIOS.</w:t>
        </w:r>
        <w:r w:rsidR="007C29D3">
          <w:rPr>
            <w:noProof/>
            <w:webHidden/>
          </w:rPr>
          <w:tab/>
        </w:r>
        <w:r w:rsidR="005537B5">
          <w:rPr>
            <w:noProof/>
            <w:webHidden/>
          </w:rPr>
          <w:fldChar w:fldCharType="begin"/>
        </w:r>
        <w:r w:rsidR="007C29D3">
          <w:rPr>
            <w:noProof/>
            <w:webHidden/>
          </w:rPr>
          <w:instrText xml:space="preserve"> PAGEREF _Toc486938091 \h </w:instrText>
        </w:r>
        <w:r w:rsidR="005537B5">
          <w:rPr>
            <w:noProof/>
            <w:webHidden/>
          </w:rPr>
        </w:r>
        <w:r w:rsidR="005537B5">
          <w:rPr>
            <w:noProof/>
            <w:webHidden/>
          </w:rPr>
          <w:fldChar w:fldCharType="separate"/>
        </w:r>
        <w:r w:rsidR="00ED46C0">
          <w:rPr>
            <w:noProof/>
            <w:webHidden/>
          </w:rPr>
          <w:t>23</w:t>
        </w:r>
        <w:r w:rsidR="005537B5">
          <w:rPr>
            <w:noProof/>
            <w:webHidden/>
          </w:rPr>
          <w:fldChar w:fldCharType="end"/>
        </w:r>
      </w:hyperlink>
    </w:p>
    <w:p w:rsidR="005A469A" w:rsidRPr="002C4E7F" w:rsidRDefault="005537B5" w:rsidP="002C4E7F">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fldChar w:fldCharType="end"/>
      </w:r>
    </w:p>
    <w:p w:rsidR="00CB078F" w:rsidRPr="002C4E7F" w:rsidRDefault="00B3326E" w:rsidP="002C4E7F">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CZĘŚĆ RYSUNKOWA</w:t>
      </w:r>
    </w:p>
    <w:tbl>
      <w:tblPr>
        <w:tblW w:w="0" w:type="auto"/>
        <w:tblLook w:val="04A0" w:firstRow="1" w:lastRow="0" w:firstColumn="1" w:lastColumn="0" w:noHBand="0" w:noVBand="1"/>
      </w:tblPr>
      <w:tblGrid>
        <w:gridCol w:w="1101"/>
        <w:gridCol w:w="7087"/>
        <w:gridCol w:w="1024"/>
      </w:tblGrid>
      <w:tr w:rsidR="00A04632" w:rsidRPr="002C4E7F" w:rsidTr="00B3326E">
        <w:tc>
          <w:tcPr>
            <w:tcW w:w="1101" w:type="dxa"/>
          </w:tcPr>
          <w:p w:rsidR="00B3326E" w:rsidRPr="002C4E7F" w:rsidRDefault="00B3326E" w:rsidP="002C4E7F">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Rys. nr 1</w:t>
            </w:r>
          </w:p>
        </w:tc>
        <w:tc>
          <w:tcPr>
            <w:tcW w:w="7087" w:type="dxa"/>
          </w:tcPr>
          <w:p w:rsidR="00B3326E" w:rsidRPr="002C4E7F" w:rsidRDefault="006D4ACE" w:rsidP="00D60ED8">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Mapa z</w:t>
            </w:r>
            <w:r w:rsidR="00D60ED8">
              <w:rPr>
                <w:rFonts w:asciiTheme="minorHAnsi" w:hAnsiTheme="minorHAnsi" w:cstheme="minorHAnsi"/>
                <w:sz w:val="24"/>
                <w:szCs w:val="24"/>
              </w:rPr>
              <w:t>asadnicza.</w:t>
            </w:r>
          </w:p>
        </w:tc>
        <w:tc>
          <w:tcPr>
            <w:tcW w:w="1024" w:type="dxa"/>
          </w:tcPr>
          <w:p w:rsidR="00B3326E" w:rsidRPr="002C4E7F" w:rsidRDefault="00B3326E" w:rsidP="002C4E7F">
            <w:pPr>
              <w:spacing w:line="276" w:lineRule="auto"/>
              <w:jc w:val="both"/>
              <w:rPr>
                <w:rFonts w:asciiTheme="minorHAnsi" w:hAnsiTheme="minorHAnsi" w:cstheme="minorHAnsi"/>
                <w:sz w:val="24"/>
                <w:szCs w:val="24"/>
              </w:rPr>
            </w:pPr>
          </w:p>
        </w:tc>
      </w:tr>
      <w:tr w:rsidR="00A04632" w:rsidRPr="002C4E7F" w:rsidTr="00B3326E">
        <w:tc>
          <w:tcPr>
            <w:tcW w:w="1101" w:type="dxa"/>
          </w:tcPr>
          <w:p w:rsidR="00B3326E" w:rsidRPr="002C4E7F" w:rsidRDefault="00B3326E" w:rsidP="002C4E7F">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Rys. nr 2</w:t>
            </w:r>
          </w:p>
        </w:tc>
        <w:tc>
          <w:tcPr>
            <w:tcW w:w="7087" w:type="dxa"/>
          </w:tcPr>
          <w:p w:rsidR="00B3326E" w:rsidRPr="002C4E7F" w:rsidRDefault="00CC4FEA" w:rsidP="00E00EAB">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 xml:space="preserve">Usytuowanie </w:t>
            </w:r>
            <w:r w:rsidR="00AC50C8">
              <w:rPr>
                <w:rFonts w:asciiTheme="minorHAnsi" w:hAnsiTheme="minorHAnsi" w:cstheme="minorHAnsi"/>
                <w:sz w:val="24"/>
                <w:szCs w:val="24"/>
              </w:rPr>
              <w:t>paneli na połaci dachu.</w:t>
            </w:r>
          </w:p>
        </w:tc>
        <w:tc>
          <w:tcPr>
            <w:tcW w:w="1024" w:type="dxa"/>
          </w:tcPr>
          <w:p w:rsidR="00B3326E" w:rsidRPr="002C4E7F" w:rsidRDefault="00B3326E" w:rsidP="002C4E7F">
            <w:pPr>
              <w:spacing w:line="276" w:lineRule="auto"/>
              <w:jc w:val="both"/>
              <w:rPr>
                <w:rFonts w:asciiTheme="minorHAnsi" w:hAnsiTheme="minorHAnsi" w:cstheme="minorHAnsi"/>
                <w:sz w:val="24"/>
                <w:szCs w:val="24"/>
              </w:rPr>
            </w:pPr>
          </w:p>
        </w:tc>
      </w:tr>
      <w:tr w:rsidR="00E00EAB" w:rsidRPr="002C4E7F" w:rsidTr="00B3326E">
        <w:tc>
          <w:tcPr>
            <w:tcW w:w="1101" w:type="dxa"/>
          </w:tcPr>
          <w:p w:rsidR="00E00EAB" w:rsidRDefault="00E00EAB" w:rsidP="00A2154E">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 xml:space="preserve">Rys. nr </w:t>
            </w:r>
            <w:r w:rsidR="00A2154E">
              <w:rPr>
                <w:rFonts w:asciiTheme="minorHAnsi" w:hAnsiTheme="minorHAnsi" w:cstheme="minorHAnsi"/>
                <w:sz w:val="24"/>
                <w:szCs w:val="24"/>
              </w:rPr>
              <w:t>3</w:t>
            </w:r>
          </w:p>
          <w:p w:rsidR="00FA625D" w:rsidRPr="002C4E7F" w:rsidRDefault="00FA625D" w:rsidP="00FA625D">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 xml:space="preserve">Rys. nr </w:t>
            </w:r>
            <w:r>
              <w:rPr>
                <w:rFonts w:asciiTheme="minorHAnsi" w:hAnsiTheme="minorHAnsi" w:cstheme="minorHAnsi"/>
                <w:sz w:val="24"/>
                <w:szCs w:val="24"/>
              </w:rPr>
              <w:t>4</w:t>
            </w:r>
          </w:p>
        </w:tc>
        <w:tc>
          <w:tcPr>
            <w:tcW w:w="7087" w:type="dxa"/>
          </w:tcPr>
          <w:p w:rsidR="00E00EAB" w:rsidRDefault="00E00EAB" w:rsidP="00A2154E">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Schemat elektryczny.</w:t>
            </w:r>
          </w:p>
          <w:p w:rsidR="00FA625D" w:rsidRPr="002C4E7F" w:rsidRDefault="00FA625D" w:rsidP="00A2154E">
            <w:pPr>
              <w:spacing w:line="276" w:lineRule="auto"/>
              <w:jc w:val="both"/>
              <w:rPr>
                <w:rFonts w:asciiTheme="minorHAnsi" w:hAnsiTheme="minorHAnsi" w:cstheme="minorHAnsi"/>
                <w:sz w:val="24"/>
                <w:szCs w:val="24"/>
              </w:rPr>
            </w:pPr>
            <w:r w:rsidRPr="002C4E7F">
              <w:rPr>
                <w:rFonts w:asciiTheme="minorHAnsi" w:hAnsiTheme="minorHAnsi" w:cstheme="minorHAnsi"/>
                <w:sz w:val="24"/>
                <w:szCs w:val="24"/>
              </w:rPr>
              <w:t xml:space="preserve">Usytuowanie </w:t>
            </w:r>
            <w:r>
              <w:rPr>
                <w:rFonts w:asciiTheme="minorHAnsi" w:hAnsiTheme="minorHAnsi" w:cstheme="minorHAnsi"/>
                <w:sz w:val="24"/>
                <w:szCs w:val="24"/>
              </w:rPr>
              <w:t>paneli na połaci dachu- część dalsza</w:t>
            </w:r>
          </w:p>
        </w:tc>
        <w:tc>
          <w:tcPr>
            <w:tcW w:w="1024" w:type="dxa"/>
          </w:tcPr>
          <w:p w:rsidR="00E00EAB" w:rsidRPr="002C4E7F" w:rsidRDefault="00E00EAB" w:rsidP="002C4E7F">
            <w:pPr>
              <w:spacing w:line="276" w:lineRule="auto"/>
              <w:jc w:val="both"/>
              <w:rPr>
                <w:rFonts w:asciiTheme="minorHAnsi" w:hAnsiTheme="minorHAnsi" w:cstheme="minorHAnsi"/>
                <w:sz w:val="24"/>
                <w:szCs w:val="24"/>
              </w:rPr>
            </w:pPr>
          </w:p>
        </w:tc>
      </w:tr>
      <w:tr w:rsidR="00E00EAB" w:rsidRPr="002C4E7F" w:rsidTr="00B3326E">
        <w:tc>
          <w:tcPr>
            <w:tcW w:w="1101" w:type="dxa"/>
          </w:tcPr>
          <w:p w:rsidR="00E00EAB" w:rsidRPr="002C4E7F" w:rsidRDefault="00E00EAB" w:rsidP="002C4E7F">
            <w:pPr>
              <w:spacing w:line="276" w:lineRule="auto"/>
              <w:jc w:val="both"/>
              <w:rPr>
                <w:rFonts w:asciiTheme="minorHAnsi" w:hAnsiTheme="minorHAnsi" w:cstheme="minorHAnsi"/>
                <w:sz w:val="24"/>
                <w:szCs w:val="24"/>
              </w:rPr>
            </w:pPr>
          </w:p>
        </w:tc>
        <w:tc>
          <w:tcPr>
            <w:tcW w:w="7087" w:type="dxa"/>
          </w:tcPr>
          <w:p w:rsidR="00E00EAB" w:rsidRPr="002C4E7F" w:rsidRDefault="00E00EAB" w:rsidP="002C4E7F">
            <w:pPr>
              <w:spacing w:line="276" w:lineRule="auto"/>
              <w:jc w:val="both"/>
              <w:rPr>
                <w:rFonts w:asciiTheme="minorHAnsi" w:hAnsiTheme="minorHAnsi" w:cstheme="minorHAnsi"/>
                <w:sz w:val="24"/>
                <w:szCs w:val="24"/>
              </w:rPr>
            </w:pPr>
          </w:p>
        </w:tc>
        <w:tc>
          <w:tcPr>
            <w:tcW w:w="1024" w:type="dxa"/>
          </w:tcPr>
          <w:p w:rsidR="00E00EAB" w:rsidRPr="002C4E7F" w:rsidRDefault="00E00EAB" w:rsidP="002C4E7F">
            <w:pPr>
              <w:spacing w:line="276" w:lineRule="auto"/>
              <w:jc w:val="both"/>
              <w:rPr>
                <w:rFonts w:asciiTheme="minorHAnsi" w:hAnsiTheme="minorHAnsi" w:cstheme="minorHAnsi"/>
                <w:sz w:val="24"/>
                <w:szCs w:val="24"/>
              </w:rPr>
            </w:pPr>
          </w:p>
        </w:tc>
      </w:tr>
      <w:tr w:rsidR="00E00EAB" w:rsidRPr="002C4E7F" w:rsidTr="00B3326E">
        <w:tc>
          <w:tcPr>
            <w:tcW w:w="1101" w:type="dxa"/>
          </w:tcPr>
          <w:p w:rsidR="00E00EAB" w:rsidRPr="002C4E7F" w:rsidRDefault="00E00EAB" w:rsidP="002C4E7F">
            <w:pPr>
              <w:spacing w:line="276" w:lineRule="auto"/>
              <w:jc w:val="both"/>
              <w:rPr>
                <w:rFonts w:asciiTheme="minorHAnsi" w:hAnsiTheme="minorHAnsi" w:cstheme="minorHAnsi"/>
                <w:sz w:val="24"/>
                <w:szCs w:val="24"/>
              </w:rPr>
            </w:pPr>
          </w:p>
        </w:tc>
        <w:tc>
          <w:tcPr>
            <w:tcW w:w="7087" w:type="dxa"/>
          </w:tcPr>
          <w:p w:rsidR="00E00EAB" w:rsidRPr="002C4E7F" w:rsidRDefault="00E00EAB" w:rsidP="002C4E7F">
            <w:pPr>
              <w:spacing w:line="276" w:lineRule="auto"/>
              <w:jc w:val="both"/>
              <w:rPr>
                <w:rFonts w:asciiTheme="minorHAnsi" w:hAnsiTheme="minorHAnsi" w:cstheme="minorHAnsi"/>
                <w:sz w:val="24"/>
                <w:szCs w:val="24"/>
              </w:rPr>
            </w:pPr>
          </w:p>
        </w:tc>
        <w:tc>
          <w:tcPr>
            <w:tcW w:w="1024" w:type="dxa"/>
          </w:tcPr>
          <w:p w:rsidR="00E00EAB" w:rsidRPr="002C4E7F" w:rsidRDefault="00E00EAB" w:rsidP="002C4E7F">
            <w:pPr>
              <w:spacing w:line="276" w:lineRule="auto"/>
              <w:jc w:val="both"/>
              <w:rPr>
                <w:rFonts w:asciiTheme="minorHAnsi" w:hAnsiTheme="minorHAnsi" w:cstheme="minorHAnsi"/>
                <w:sz w:val="24"/>
                <w:szCs w:val="24"/>
              </w:rPr>
            </w:pPr>
          </w:p>
        </w:tc>
      </w:tr>
      <w:tr w:rsidR="00E00EAB" w:rsidRPr="002C4E7F" w:rsidTr="00B3326E">
        <w:tc>
          <w:tcPr>
            <w:tcW w:w="1101" w:type="dxa"/>
          </w:tcPr>
          <w:p w:rsidR="00E00EAB" w:rsidRPr="002C4E7F" w:rsidRDefault="00E00EAB" w:rsidP="002C4E7F">
            <w:pPr>
              <w:spacing w:line="276" w:lineRule="auto"/>
              <w:jc w:val="both"/>
              <w:rPr>
                <w:rFonts w:asciiTheme="minorHAnsi" w:hAnsiTheme="minorHAnsi" w:cstheme="minorHAnsi"/>
                <w:sz w:val="24"/>
                <w:szCs w:val="24"/>
              </w:rPr>
            </w:pPr>
          </w:p>
        </w:tc>
        <w:tc>
          <w:tcPr>
            <w:tcW w:w="7087" w:type="dxa"/>
          </w:tcPr>
          <w:p w:rsidR="00E00EAB" w:rsidRPr="002C4E7F" w:rsidRDefault="00E00EAB" w:rsidP="002C4E7F">
            <w:pPr>
              <w:spacing w:line="276" w:lineRule="auto"/>
              <w:jc w:val="both"/>
              <w:rPr>
                <w:rFonts w:asciiTheme="minorHAnsi" w:hAnsiTheme="minorHAnsi" w:cstheme="minorHAnsi"/>
                <w:sz w:val="24"/>
                <w:szCs w:val="24"/>
              </w:rPr>
            </w:pPr>
          </w:p>
        </w:tc>
        <w:tc>
          <w:tcPr>
            <w:tcW w:w="1024" w:type="dxa"/>
          </w:tcPr>
          <w:p w:rsidR="00E00EAB" w:rsidRPr="002C4E7F" w:rsidRDefault="00E00EAB" w:rsidP="002C4E7F">
            <w:pPr>
              <w:spacing w:line="276" w:lineRule="auto"/>
              <w:jc w:val="both"/>
              <w:rPr>
                <w:rFonts w:asciiTheme="minorHAnsi" w:hAnsiTheme="minorHAnsi" w:cstheme="minorHAnsi"/>
                <w:sz w:val="24"/>
                <w:szCs w:val="24"/>
              </w:rPr>
            </w:pPr>
          </w:p>
        </w:tc>
      </w:tr>
      <w:tr w:rsidR="00E00EAB" w:rsidRPr="002C4E7F" w:rsidTr="00B3326E">
        <w:tc>
          <w:tcPr>
            <w:tcW w:w="1101" w:type="dxa"/>
          </w:tcPr>
          <w:p w:rsidR="00E00EAB" w:rsidRPr="002C4E7F" w:rsidRDefault="00E00EAB" w:rsidP="002C4E7F">
            <w:pPr>
              <w:spacing w:line="276" w:lineRule="auto"/>
              <w:jc w:val="both"/>
              <w:rPr>
                <w:rFonts w:asciiTheme="minorHAnsi" w:hAnsiTheme="minorHAnsi" w:cstheme="minorHAnsi"/>
                <w:sz w:val="24"/>
                <w:szCs w:val="24"/>
              </w:rPr>
            </w:pPr>
          </w:p>
        </w:tc>
        <w:tc>
          <w:tcPr>
            <w:tcW w:w="7087" w:type="dxa"/>
          </w:tcPr>
          <w:p w:rsidR="00E00EAB" w:rsidRPr="002C4E7F" w:rsidRDefault="00E00EAB" w:rsidP="002C4E7F">
            <w:pPr>
              <w:spacing w:line="276" w:lineRule="auto"/>
              <w:jc w:val="both"/>
              <w:rPr>
                <w:rFonts w:asciiTheme="minorHAnsi" w:hAnsiTheme="minorHAnsi" w:cstheme="minorHAnsi"/>
                <w:sz w:val="24"/>
                <w:szCs w:val="24"/>
              </w:rPr>
            </w:pPr>
          </w:p>
        </w:tc>
        <w:tc>
          <w:tcPr>
            <w:tcW w:w="1024" w:type="dxa"/>
          </w:tcPr>
          <w:p w:rsidR="00E00EAB" w:rsidRPr="002C4E7F" w:rsidRDefault="00E00EAB" w:rsidP="002C4E7F">
            <w:pPr>
              <w:spacing w:line="276" w:lineRule="auto"/>
              <w:jc w:val="both"/>
              <w:rPr>
                <w:rFonts w:asciiTheme="minorHAnsi" w:hAnsiTheme="minorHAnsi" w:cstheme="minorHAnsi"/>
                <w:sz w:val="24"/>
                <w:szCs w:val="24"/>
              </w:rPr>
            </w:pPr>
          </w:p>
        </w:tc>
      </w:tr>
    </w:tbl>
    <w:p w:rsidR="00B3326E" w:rsidRPr="002C4E7F" w:rsidRDefault="00B3326E" w:rsidP="002C4E7F">
      <w:pPr>
        <w:spacing w:line="276" w:lineRule="auto"/>
        <w:jc w:val="both"/>
        <w:rPr>
          <w:rFonts w:asciiTheme="minorHAnsi" w:hAnsiTheme="minorHAnsi" w:cstheme="minorHAnsi"/>
          <w:sz w:val="24"/>
          <w:szCs w:val="24"/>
        </w:rPr>
      </w:pPr>
    </w:p>
    <w:p w:rsidR="00CB078F" w:rsidRPr="002C4E7F" w:rsidRDefault="00CB078F" w:rsidP="002C4E7F">
      <w:pPr>
        <w:spacing w:line="276" w:lineRule="auto"/>
        <w:jc w:val="both"/>
        <w:outlineLvl w:val="0"/>
        <w:rPr>
          <w:rFonts w:asciiTheme="minorHAnsi" w:hAnsiTheme="minorHAnsi" w:cstheme="minorHAnsi"/>
          <w:b/>
          <w:i/>
          <w:sz w:val="24"/>
          <w:szCs w:val="24"/>
        </w:rPr>
      </w:pPr>
    </w:p>
    <w:p w:rsidR="00CB078F" w:rsidRPr="002C4E7F" w:rsidRDefault="00CB078F" w:rsidP="002C4E7F">
      <w:pPr>
        <w:spacing w:line="276" w:lineRule="auto"/>
        <w:jc w:val="both"/>
        <w:outlineLvl w:val="0"/>
        <w:rPr>
          <w:rFonts w:asciiTheme="minorHAnsi" w:hAnsiTheme="minorHAnsi" w:cstheme="minorHAnsi"/>
          <w:b/>
          <w:i/>
          <w:sz w:val="24"/>
          <w:szCs w:val="24"/>
        </w:rPr>
      </w:pPr>
    </w:p>
    <w:p w:rsidR="006D4ACE" w:rsidRPr="002C4E7F" w:rsidRDefault="006D4ACE" w:rsidP="002C4E7F">
      <w:pPr>
        <w:spacing w:line="276" w:lineRule="auto"/>
        <w:jc w:val="both"/>
        <w:outlineLvl w:val="0"/>
        <w:rPr>
          <w:rFonts w:asciiTheme="minorHAnsi" w:hAnsiTheme="minorHAnsi" w:cstheme="minorHAnsi"/>
          <w:b/>
          <w:i/>
          <w:sz w:val="24"/>
          <w:szCs w:val="24"/>
        </w:rPr>
      </w:pPr>
    </w:p>
    <w:p w:rsidR="006D4ACE" w:rsidRPr="002C4E7F" w:rsidRDefault="006D4ACE" w:rsidP="002C4E7F">
      <w:pPr>
        <w:spacing w:line="276" w:lineRule="auto"/>
        <w:jc w:val="both"/>
        <w:outlineLvl w:val="0"/>
        <w:rPr>
          <w:rFonts w:asciiTheme="minorHAnsi" w:hAnsiTheme="minorHAnsi" w:cstheme="minorHAnsi"/>
          <w:b/>
          <w:i/>
          <w:sz w:val="24"/>
          <w:szCs w:val="24"/>
        </w:rPr>
      </w:pPr>
    </w:p>
    <w:p w:rsidR="006D4ACE" w:rsidRPr="002C4E7F" w:rsidRDefault="006D4ACE" w:rsidP="002C4E7F">
      <w:pPr>
        <w:spacing w:line="276" w:lineRule="auto"/>
        <w:jc w:val="both"/>
        <w:outlineLvl w:val="0"/>
        <w:rPr>
          <w:rFonts w:asciiTheme="minorHAnsi" w:hAnsiTheme="minorHAnsi" w:cstheme="minorHAnsi"/>
          <w:b/>
          <w:i/>
          <w:sz w:val="24"/>
          <w:szCs w:val="24"/>
        </w:rPr>
      </w:pPr>
    </w:p>
    <w:p w:rsidR="00CB078F" w:rsidRPr="002C4E7F" w:rsidRDefault="00CB078F" w:rsidP="002C4E7F">
      <w:pPr>
        <w:spacing w:line="276" w:lineRule="auto"/>
        <w:jc w:val="both"/>
        <w:outlineLvl w:val="0"/>
        <w:rPr>
          <w:rFonts w:asciiTheme="minorHAnsi" w:hAnsiTheme="minorHAnsi" w:cstheme="minorHAnsi"/>
          <w:b/>
          <w:i/>
          <w:sz w:val="24"/>
          <w:szCs w:val="24"/>
        </w:rPr>
      </w:pPr>
    </w:p>
    <w:p w:rsidR="00CB078F" w:rsidRPr="002C4E7F" w:rsidRDefault="00CB078F" w:rsidP="002C4E7F">
      <w:pPr>
        <w:spacing w:line="276" w:lineRule="auto"/>
        <w:jc w:val="both"/>
        <w:outlineLvl w:val="0"/>
        <w:rPr>
          <w:rFonts w:asciiTheme="minorHAnsi" w:hAnsiTheme="minorHAnsi" w:cstheme="minorHAnsi"/>
          <w:b/>
          <w:i/>
          <w:sz w:val="24"/>
          <w:szCs w:val="24"/>
        </w:rPr>
      </w:pPr>
    </w:p>
    <w:p w:rsidR="00DC77EC" w:rsidRPr="002C4E7F" w:rsidRDefault="00DC77EC" w:rsidP="002C4E7F">
      <w:pPr>
        <w:spacing w:line="276" w:lineRule="auto"/>
        <w:jc w:val="both"/>
        <w:outlineLvl w:val="0"/>
        <w:rPr>
          <w:rFonts w:asciiTheme="minorHAnsi" w:hAnsiTheme="minorHAnsi" w:cstheme="minorHAnsi"/>
          <w:b/>
          <w:i/>
          <w:sz w:val="24"/>
          <w:szCs w:val="24"/>
        </w:rPr>
      </w:pPr>
    </w:p>
    <w:p w:rsidR="00CB078F" w:rsidRPr="002C4E7F" w:rsidRDefault="00CB078F" w:rsidP="002C4E7F">
      <w:pPr>
        <w:spacing w:line="276" w:lineRule="auto"/>
        <w:jc w:val="both"/>
        <w:outlineLvl w:val="0"/>
        <w:rPr>
          <w:rFonts w:asciiTheme="minorHAnsi" w:hAnsiTheme="minorHAnsi" w:cstheme="minorHAnsi"/>
          <w:b/>
          <w:i/>
          <w:sz w:val="24"/>
          <w:szCs w:val="24"/>
        </w:rPr>
      </w:pPr>
    </w:p>
    <w:p w:rsidR="00CC4FEA" w:rsidRPr="002C4E7F" w:rsidRDefault="00CC4FEA" w:rsidP="002C4E7F">
      <w:pPr>
        <w:spacing w:line="276" w:lineRule="auto"/>
        <w:jc w:val="both"/>
        <w:outlineLvl w:val="0"/>
        <w:rPr>
          <w:rFonts w:asciiTheme="minorHAnsi" w:hAnsiTheme="minorHAnsi" w:cstheme="minorHAnsi"/>
          <w:b/>
          <w:i/>
          <w:sz w:val="24"/>
          <w:szCs w:val="24"/>
        </w:rPr>
      </w:pPr>
    </w:p>
    <w:p w:rsidR="006D4ACE" w:rsidRPr="002C4E7F" w:rsidRDefault="006D4ACE" w:rsidP="002C4E7F">
      <w:pPr>
        <w:spacing w:line="276" w:lineRule="auto"/>
        <w:jc w:val="both"/>
        <w:outlineLvl w:val="0"/>
        <w:rPr>
          <w:rFonts w:asciiTheme="minorHAnsi" w:hAnsiTheme="minorHAnsi" w:cstheme="minorHAnsi"/>
          <w:b/>
          <w:i/>
          <w:sz w:val="24"/>
          <w:szCs w:val="24"/>
        </w:rPr>
      </w:pPr>
    </w:p>
    <w:p w:rsidR="006D4ACE" w:rsidRPr="002C4E7F" w:rsidRDefault="006D4ACE" w:rsidP="002C4E7F">
      <w:pPr>
        <w:spacing w:line="276" w:lineRule="auto"/>
        <w:jc w:val="both"/>
        <w:outlineLvl w:val="0"/>
        <w:rPr>
          <w:rFonts w:asciiTheme="minorHAnsi" w:hAnsiTheme="minorHAnsi" w:cstheme="minorHAnsi"/>
          <w:b/>
          <w:i/>
          <w:sz w:val="24"/>
          <w:szCs w:val="24"/>
        </w:rPr>
      </w:pPr>
    </w:p>
    <w:p w:rsidR="00CC4FEA" w:rsidRPr="002C4E7F" w:rsidRDefault="00CC4FEA" w:rsidP="002C4E7F">
      <w:pPr>
        <w:spacing w:line="276" w:lineRule="auto"/>
        <w:jc w:val="both"/>
        <w:outlineLvl w:val="0"/>
        <w:rPr>
          <w:rFonts w:asciiTheme="minorHAnsi" w:hAnsiTheme="minorHAnsi" w:cstheme="minorHAnsi"/>
          <w:b/>
          <w:i/>
          <w:sz w:val="24"/>
          <w:szCs w:val="24"/>
        </w:rPr>
      </w:pPr>
    </w:p>
    <w:p w:rsidR="00CC4FEA" w:rsidRPr="002C4E7F" w:rsidRDefault="00CC4FEA" w:rsidP="002C4E7F">
      <w:pPr>
        <w:spacing w:line="276" w:lineRule="auto"/>
        <w:jc w:val="both"/>
        <w:outlineLvl w:val="0"/>
        <w:rPr>
          <w:rFonts w:asciiTheme="minorHAnsi" w:hAnsiTheme="minorHAnsi" w:cstheme="minorHAnsi"/>
          <w:b/>
          <w:i/>
          <w:sz w:val="24"/>
          <w:szCs w:val="24"/>
        </w:rPr>
      </w:pPr>
    </w:p>
    <w:p w:rsidR="00CC4FEA" w:rsidRPr="002C4E7F" w:rsidRDefault="00CC4FEA" w:rsidP="002C4E7F">
      <w:pPr>
        <w:spacing w:line="276" w:lineRule="auto"/>
        <w:jc w:val="both"/>
        <w:outlineLvl w:val="0"/>
        <w:rPr>
          <w:rFonts w:asciiTheme="minorHAnsi" w:hAnsiTheme="minorHAnsi" w:cstheme="minorHAnsi"/>
          <w:b/>
          <w:i/>
          <w:sz w:val="24"/>
          <w:szCs w:val="24"/>
        </w:rPr>
      </w:pPr>
    </w:p>
    <w:p w:rsidR="002C4E7F" w:rsidRPr="002C4E7F" w:rsidRDefault="002C4E7F" w:rsidP="002C4E7F">
      <w:pPr>
        <w:spacing w:line="276" w:lineRule="auto"/>
        <w:jc w:val="both"/>
        <w:outlineLvl w:val="0"/>
        <w:rPr>
          <w:rFonts w:asciiTheme="minorHAnsi" w:hAnsiTheme="minorHAnsi" w:cstheme="minorHAnsi"/>
          <w:b/>
          <w:i/>
          <w:sz w:val="24"/>
          <w:szCs w:val="24"/>
        </w:rPr>
      </w:pPr>
    </w:p>
    <w:p w:rsidR="002C4E7F" w:rsidRDefault="002C4E7F" w:rsidP="002C4E7F">
      <w:pPr>
        <w:spacing w:line="276" w:lineRule="auto"/>
        <w:jc w:val="both"/>
        <w:outlineLvl w:val="0"/>
        <w:rPr>
          <w:rFonts w:asciiTheme="minorHAnsi" w:hAnsiTheme="minorHAnsi" w:cstheme="minorHAnsi"/>
          <w:b/>
          <w:i/>
          <w:sz w:val="24"/>
          <w:szCs w:val="24"/>
        </w:rPr>
      </w:pPr>
    </w:p>
    <w:p w:rsidR="00AA476F" w:rsidRDefault="00AA476F" w:rsidP="002C4E7F">
      <w:pPr>
        <w:spacing w:line="276" w:lineRule="auto"/>
        <w:jc w:val="both"/>
        <w:outlineLvl w:val="0"/>
        <w:rPr>
          <w:rFonts w:asciiTheme="minorHAnsi" w:hAnsiTheme="minorHAnsi" w:cstheme="minorHAnsi"/>
          <w:b/>
          <w:i/>
          <w:sz w:val="24"/>
          <w:szCs w:val="24"/>
        </w:rPr>
      </w:pPr>
    </w:p>
    <w:p w:rsidR="00AA476F" w:rsidRPr="002C4E7F" w:rsidRDefault="00AA476F" w:rsidP="002C4E7F">
      <w:pPr>
        <w:spacing w:line="276" w:lineRule="auto"/>
        <w:jc w:val="both"/>
        <w:outlineLvl w:val="0"/>
        <w:rPr>
          <w:rFonts w:asciiTheme="minorHAnsi" w:hAnsiTheme="minorHAnsi" w:cstheme="minorHAnsi"/>
          <w:b/>
          <w:i/>
          <w:sz w:val="24"/>
          <w:szCs w:val="24"/>
        </w:rPr>
      </w:pPr>
    </w:p>
    <w:p w:rsidR="002C4E7F" w:rsidRPr="002C4E7F" w:rsidRDefault="002C4E7F" w:rsidP="002C4E7F">
      <w:pPr>
        <w:spacing w:line="276" w:lineRule="auto"/>
        <w:jc w:val="both"/>
        <w:outlineLvl w:val="0"/>
        <w:rPr>
          <w:rFonts w:asciiTheme="minorHAnsi" w:hAnsiTheme="minorHAnsi" w:cstheme="minorHAnsi"/>
          <w:b/>
          <w:i/>
          <w:sz w:val="24"/>
          <w:szCs w:val="24"/>
        </w:rPr>
      </w:pPr>
    </w:p>
    <w:p w:rsidR="002C4E7F" w:rsidRDefault="002C4E7F"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F4008E" w:rsidRDefault="00F4008E"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Pr="002C4E7F" w:rsidRDefault="0044054B" w:rsidP="002C4E7F">
      <w:pPr>
        <w:spacing w:line="276" w:lineRule="auto"/>
        <w:jc w:val="both"/>
        <w:outlineLvl w:val="0"/>
        <w:rPr>
          <w:rFonts w:asciiTheme="minorHAnsi" w:hAnsiTheme="minorHAnsi" w:cstheme="minorHAnsi"/>
          <w:b/>
          <w:i/>
          <w:sz w:val="24"/>
          <w:szCs w:val="24"/>
        </w:rPr>
      </w:pPr>
    </w:p>
    <w:p w:rsidR="002C4E7F" w:rsidRPr="002C4E7F" w:rsidRDefault="002C4E7F" w:rsidP="002C4E7F">
      <w:pPr>
        <w:spacing w:line="276" w:lineRule="auto"/>
        <w:jc w:val="both"/>
        <w:outlineLvl w:val="0"/>
        <w:rPr>
          <w:rFonts w:asciiTheme="minorHAnsi" w:hAnsiTheme="minorHAnsi" w:cstheme="minorHAnsi"/>
          <w:b/>
          <w:i/>
          <w:sz w:val="24"/>
          <w:szCs w:val="24"/>
        </w:rPr>
      </w:pPr>
    </w:p>
    <w:p w:rsidR="007A30EE" w:rsidRPr="002C4E7F" w:rsidRDefault="00223094" w:rsidP="007A30EE">
      <w:pPr>
        <w:pStyle w:val="Akapitzlist"/>
        <w:numPr>
          <w:ilvl w:val="0"/>
          <w:numId w:val="1"/>
        </w:numPr>
        <w:spacing w:line="276" w:lineRule="auto"/>
        <w:ind w:left="284" w:hanging="284"/>
        <w:jc w:val="both"/>
        <w:outlineLvl w:val="0"/>
        <w:rPr>
          <w:rFonts w:asciiTheme="minorHAnsi" w:hAnsiTheme="minorHAnsi" w:cstheme="minorHAnsi"/>
          <w:b/>
          <w:i/>
          <w:sz w:val="24"/>
          <w:szCs w:val="24"/>
        </w:rPr>
      </w:pPr>
      <w:bookmarkStart w:id="1" w:name="_Toc486938082"/>
      <w:r>
        <w:rPr>
          <w:rFonts w:asciiTheme="minorHAnsi" w:hAnsiTheme="minorHAnsi" w:cstheme="minorHAnsi"/>
          <w:b/>
          <w:i/>
          <w:sz w:val="24"/>
          <w:szCs w:val="24"/>
        </w:rPr>
        <w:t>DOKUMENTY PROJEKTOWE</w:t>
      </w:r>
      <w:r w:rsidR="007A30EE" w:rsidRPr="002C4E7F">
        <w:rPr>
          <w:rFonts w:asciiTheme="minorHAnsi" w:hAnsiTheme="minorHAnsi" w:cstheme="minorHAnsi"/>
          <w:b/>
          <w:i/>
          <w:sz w:val="24"/>
          <w:szCs w:val="24"/>
        </w:rPr>
        <w:t>.</w:t>
      </w:r>
      <w:bookmarkEnd w:id="1"/>
      <w:r w:rsidR="007A30EE" w:rsidRPr="002C4E7F">
        <w:rPr>
          <w:rFonts w:asciiTheme="minorHAnsi" w:hAnsiTheme="minorHAnsi" w:cstheme="minorHAnsi"/>
          <w:b/>
          <w:i/>
          <w:sz w:val="24"/>
          <w:szCs w:val="24"/>
        </w:rPr>
        <w:t xml:space="preserve"> </w:t>
      </w:r>
    </w:p>
    <w:p w:rsidR="002C4E7F" w:rsidRDefault="002C4E7F"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Pr="00935DDD" w:rsidRDefault="00935DDD" w:rsidP="00935DDD">
      <w:pPr>
        <w:jc w:val="right"/>
      </w:pPr>
      <w:r>
        <w:t>Krosno, dn. 29.03.2017r.</w:t>
      </w:r>
    </w:p>
    <w:p w:rsidR="00935DDD" w:rsidRDefault="00935DDD" w:rsidP="00AA476F">
      <w:pPr>
        <w:pStyle w:val="Akapitzlist"/>
        <w:ind w:left="0"/>
        <w:jc w:val="center"/>
        <w:rPr>
          <w:b/>
          <w:sz w:val="28"/>
          <w:szCs w:val="28"/>
        </w:rPr>
      </w:pPr>
    </w:p>
    <w:p w:rsidR="007A30EE" w:rsidRPr="00AA476F" w:rsidRDefault="00AA476F" w:rsidP="00AA476F">
      <w:pPr>
        <w:pStyle w:val="Akapitzlist"/>
        <w:ind w:left="0"/>
        <w:jc w:val="center"/>
        <w:rPr>
          <w:b/>
          <w:sz w:val="28"/>
          <w:szCs w:val="28"/>
        </w:rPr>
      </w:pPr>
      <w:r w:rsidRPr="00AA476F">
        <w:rPr>
          <w:b/>
          <w:sz w:val="28"/>
          <w:szCs w:val="28"/>
        </w:rPr>
        <w:t>OŚWIADCZENIE</w:t>
      </w:r>
    </w:p>
    <w:p w:rsidR="00AA476F" w:rsidRDefault="00AA476F" w:rsidP="00AA476F">
      <w:pPr>
        <w:pStyle w:val="Akapitzlist"/>
        <w:ind w:left="0"/>
      </w:pPr>
    </w:p>
    <w:p w:rsidR="00AA476F" w:rsidRDefault="00AA476F" w:rsidP="00AA476F">
      <w:pPr>
        <w:pStyle w:val="Akapitzlist"/>
        <w:ind w:left="0"/>
      </w:pPr>
    </w:p>
    <w:p w:rsidR="00AA476F" w:rsidRPr="004330B5" w:rsidRDefault="00AA476F" w:rsidP="00935DDD">
      <w:pPr>
        <w:spacing w:line="276" w:lineRule="auto"/>
        <w:jc w:val="both"/>
        <w:rPr>
          <w:sz w:val="24"/>
          <w:szCs w:val="24"/>
        </w:rPr>
      </w:pPr>
      <w:r w:rsidRPr="004330B5">
        <w:rPr>
          <w:sz w:val="24"/>
          <w:szCs w:val="24"/>
        </w:rPr>
        <w:t>Ja niżej podpisany, jako projektant w rozumieniu art. 20 i 21 ustawy z dnia 7 lipca 1994 r. „Prawo Budowlane” [ tekst jednolity Dz. U. z 2013 r., poz. 1409].</w:t>
      </w:r>
    </w:p>
    <w:p w:rsidR="00E1254B" w:rsidRPr="00E1254B" w:rsidRDefault="00AA476F" w:rsidP="00E1254B">
      <w:pPr>
        <w:rPr>
          <w:sz w:val="24"/>
          <w:szCs w:val="24"/>
        </w:rPr>
      </w:pPr>
      <w:r w:rsidRPr="00E1254B">
        <w:rPr>
          <w:sz w:val="24"/>
          <w:szCs w:val="24"/>
        </w:rPr>
        <w:t>Oświadczam zgodnie z art. 20 ust.4, że projekt budowlany</w:t>
      </w:r>
      <w:r w:rsidR="00E1254B">
        <w:rPr>
          <w:sz w:val="24"/>
          <w:szCs w:val="24"/>
        </w:rPr>
        <w:t>:</w:t>
      </w:r>
      <w:r w:rsidRPr="00E1254B">
        <w:rPr>
          <w:sz w:val="24"/>
          <w:szCs w:val="24"/>
        </w:rPr>
        <w:t xml:space="preserve"> </w:t>
      </w:r>
      <w:r w:rsidR="00E1254B" w:rsidRPr="00E1254B">
        <w:rPr>
          <w:sz w:val="24"/>
          <w:szCs w:val="24"/>
        </w:rPr>
        <w:t>System fotowoltaiczny</w:t>
      </w:r>
    </w:p>
    <w:p w:rsidR="00E1254B" w:rsidRPr="00E1254B" w:rsidRDefault="00E1254B" w:rsidP="00E1254B">
      <w:pPr>
        <w:rPr>
          <w:sz w:val="24"/>
          <w:szCs w:val="24"/>
        </w:rPr>
      </w:pPr>
      <w:r>
        <w:rPr>
          <w:sz w:val="24"/>
          <w:szCs w:val="24"/>
        </w:rPr>
        <w:t>m</w:t>
      </w:r>
      <w:r w:rsidRPr="00E1254B">
        <w:rPr>
          <w:sz w:val="24"/>
          <w:szCs w:val="24"/>
        </w:rPr>
        <w:t>oc znamionowa równa 155,61 kWp</w:t>
      </w:r>
      <w:r>
        <w:rPr>
          <w:sz w:val="24"/>
          <w:szCs w:val="24"/>
        </w:rPr>
        <w:t xml:space="preserve"> z</w:t>
      </w:r>
      <w:r w:rsidRPr="00E1254B">
        <w:rPr>
          <w:sz w:val="24"/>
          <w:szCs w:val="24"/>
        </w:rPr>
        <w:t>lokalizowany w</w:t>
      </w:r>
      <w:r>
        <w:rPr>
          <w:sz w:val="24"/>
          <w:szCs w:val="24"/>
        </w:rPr>
        <w:t xml:space="preserve"> </w:t>
      </w:r>
      <w:r w:rsidRPr="00E1254B">
        <w:rPr>
          <w:sz w:val="24"/>
          <w:szCs w:val="24"/>
        </w:rPr>
        <w:t>ul. Cmentarna 3</w:t>
      </w:r>
      <w:r>
        <w:rPr>
          <w:sz w:val="24"/>
          <w:szCs w:val="24"/>
        </w:rPr>
        <w:t xml:space="preserve"> ,</w:t>
      </w:r>
      <w:r w:rsidRPr="00E1254B">
        <w:rPr>
          <w:sz w:val="24"/>
          <w:szCs w:val="24"/>
        </w:rPr>
        <w:t>37-410 Ulanów</w:t>
      </w:r>
    </w:p>
    <w:p w:rsidR="00AA476F" w:rsidRPr="00E1254B" w:rsidRDefault="00935DDD" w:rsidP="00935DDD">
      <w:pPr>
        <w:spacing w:line="276" w:lineRule="auto"/>
        <w:jc w:val="both"/>
        <w:rPr>
          <w:sz w:val="24"/>
          <w:szCs w:val="24"/>
        </w:rPr>
      </w:pPr>
      <w:r w:rsidRPr="00E1254B">
        <w:rPr>
          <w:rFonts w:asciiTheme="minorHAnsi" w:hAnsiTheme="minorHAnsi" w:cstheme="minorHAnsi"/>
          <w:sz w:val="24"/>
          <w:szCs w:val="24"/>
        </w:rPr>
        <w:t xml:space="preserve"> jest kompletny z punktu widzenia celu jakiemu ma służyć oraz został sporządzony zgodnie z obowiązującymi przepisami oraz zasadami wiedzy technicznej. </w:t>
      </w:r>
    </w:p>
    <w:p w:rsidR="007A30EE" w:rsidRDefault="007A30EE" w:rsidP="00935DDD">
      <w:pPr>
        <w:pStyle w:val="Akapitzlist"/>
        <w:jc w:val="both"/>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7605E" w:rsidRDefault="0077605E" w:rsidP="002C4E7F">
      <w:pPr>
        <w:spacing w:line="276" w:lineRule="auto"/>
        <w:jc w:val="both"/>
        <w:outlineLvl w:val="0"/>
        <w:rPr>
          <w:rFonts w:asciiTheme="minorHAnsi" w:hAnsiTheme="minorHAnsi" w:cstheme="minorHAnsi"/>
          <w:b/>
          <w:i/>
          <w:sz w:val="24"/>
          <w:szCs w:val="24"/>
        </w:rPr>
      </w:pPr>
    </w:p>
    <w:p w:rsidR="0077605E" w:rsidRDefault="0077605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noProof/>
          <w:lang w:eastAsia="pl-PL"/>
        </w:rPr>
      </w:pPr>
    </w:p>
    <w:p w:rsidR="007A30EE" w:rsidRDefault="0044054B" w:rsidP="002E0A04">
      <w:pPr>
        <w:rPr>
          <w:rFonts w:asciiTheme="minorHAnsi" w:hAnsiTheme="minorHAnsi" w:cstheme="minorHAnsi"/>
          <w:b/>
          <w:i/>
          <w:sz w:val="24"/>
          <w:szCs w:val="24"/>
        </w:rPr>
      </w:pPr>
      <w:r w:rsidRPr="002E0A04">
        <w:rPr>
          <w:noProof/>
          <w:lang w:eastAsia="pl-PL"/>
        </w:rPr>
        <w:drawing>
          <wp:inline distT="0" distB="0" distL="0" distR="0">
            <wp:extent cx="5943600" cy="8639666"/>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4603" t="11470" r="33278" b="5529"/>
                    <a:stretch/>
                  </pic:blipFill>
                  <pic:spPr bwMode="auto">
                    <a:xfrm>
                      <a:off x="0" y="0"/>
                      <a:ext cx="5951474" cy="8651112"/>
                    </a:xfrm>
                    <a:prstGeom prst="rect">
                      <a:avLst/>
                    </a:prstGeom>
                    <a:ln>
                      <a:noFill/>
                    </a:ln>
                    <a:extLst>
                      <a:ext uri="{53640926-AAD7-44D8-BBD7-CCE9431645EC}">
                        <a14:shadowObscured xmlns:a14="http://schemas.microsoft.com/office/drawing/2010/main"/>
                      </a:ext>
                    </a:extLst>
                  </pic:spPr>
                </pic:pic>
              </a:graphicData>
            </a:graphic>
          </wp:inline>
        </w:drawing>
      </w: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noProof/>
          <w:lang w:eastAsia="pl-PL"/>
        </w:rPr>
      </w:pPr>
    </w:p>
    <w:p w:rsidR="007A30EE" w:rsidRDefault="0044054B" w:rsidP="002E0A04">
      <w:pPr>
        <w:rPr>
          <w:rFonts w:asciiTheme="minorHAnsi" w:hAnsiTheme="minorHAnsi" w:cstheme="minorHAnsi"/>
          <w:b/>
          <w:i/>
          <w:sz w:val="24"/>
          <w:szCs w:val="24"/>
        </w:rPr>
      </w:pPr>
      <w:r w:rsidRPr="002E0A04">
        <w:rPr>
          <w:noProof/>
          <w:lang w:eastAsia="pl-PL"/>
        </w:rPr>
        <w:drawing>
          <wp:inline distT="0" distB="0" distL="0" distR="0">
            <wp:extent cx="5800725" cy="8054893"/>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4438" t="15884" r="33608" b="5236"/>
                    <a:stretch/>
                  </pic:blipFill>
                  <pic:spPr bwMode="auto">
                    <a:xfrm>
                      <a:off x="0" y="0"/>
                      <a:ext cx="5808408" cy="8065562"/>
                    </a:xfrm>
                    <a:prstGeom prst="rect">
                      <a:avLst/>
                    </a:prstGeom>
                    <a:ln>
                      <a:noFill/>
                    </a:ln>
                    <a:extLst>
                      <a:ext uri="{53640926-AAD7-44D8-BBD7-CCE9431645EC}">
                        <a14:shadowObscured xmlns:a14="http://schemas.microsoft.com/office/drawing/2010/main"/>
                      </a:ext>
                    </a:extLst>
                  </pic:spPr>
                </pic:pic>
              </a:graphicData>
            </a:graphic>
          </wp:inline>
        </w:drawing>
      </w: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44054B" w:rsidRDefault="0044054B" w:rsidP="002C4E7F">
      <w:pPr>
        <w:spacing w:line="276" w:lineRule="auto"/>
        <w:jc w:val="both"/>
        <w:outlineLvl w:val="0"/>
        <w:rPr>
          <w:noProof/>
          <w:lang w:eastAsia="pl-PL"/>
        </w:rPr>
      </w:pPr>
    </w:p>
    <w:p w:rsidR="007A30EE" w:rsidRDefault="0044054B" w:rsidP="002E0A04">
      <w:pPr>
        <w:rPr>
          <w:rFonts w:asciiTheme="minorHAnsi" w:hAnsiTheme="minorHAnsi" w:cstheme="minorHAnsi"/>
          <w:b/>
          <w:i/>
          <w:sz w:val="24"/>
          <w:szCs w:val="24"/>
        </w:rPr>
      </w:pPr>
      <w:r w:rsidRPr="002E0A04">
        <w:rPr>
          <w:noProof/>
          <w:lang w:eastAsia="pl-PL"/>
        </w:rPr>
        <w:drawing>
          <wp:inline distT="0" distB="0" distL="0" distR="0">
            <wp:extent cx="5715832" cy="8229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5431" t="10588" r="32947" b="8472"/>
                    <a:stretch/>
                  </pic:blipFill>
                  <pic:spPr bwMode="auto">
                    <a:xfrm>
                      <a:off x="0" y="0"/>
                      <a:ext cx="5727136" cy="8245875"/>
                    </a:xfrm>
                    <a:prstGeom prst="rect">
                      <a:avLst/>
                    </a:prstGeom>
                    <a:ln>
                      <a:noFill/>
                    </a:ln>
                    <a:extLst>
                      <a:ext uri="{53640926-AAD7-44D8-BBD7-CCE9431645EC}">
                        <a14:shadowObscured xmlns:a14="http://schemas.microsoft.com/office/drawing/2010/main"/>
                      </a:ext>
                    </a:extLst>
                  </pic:spPr>
                </pic:pic>
              </a:graphicData>
            </a:graphic>
          </wp:inline>
        </w:drawing>
      </w: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44054B" w:rsidRDefault="0044054B" w:rsidP="002C4E7F">
      <w:pPr>
        <w:spacing w:line="276" w:lineRule="auto"/>
        <w:jc w:val="both"/>
        <w:outlineLvl w:val="0"/>
        <w:rPr>
          <w:noProof/>
          <w:lang w:eastAsia="pl-PL"/>
        </w:rPr>
      </w:pPr>
    </w:p>
    <w:p w:rsidR="007A30EE" w:rsidRDefault="0044054B" w:rsidP="002E0A04">
      <w:pPr>
        <w:rPr>
          <w:rFonts w:asciiTheme="minorHAnsi" w:hAnsiTheme="minorHAnsi" w:cstheme="minorHAnsi"/>
          <w:b/>
          <w:i/>
          <w:sz w:val="24"/>
          <w:szCs w:val="24"/>
        </w:rPr>
      </w:pPr>
      <w:r w:rsidRPr="002E0A04">
        <w:rPr>
          <w:noProof/>
          <w:lang w:eastAsia="pl-PL"/>
        </w:rPr>
        <w:drawing>
          <wp:inline distT="0" distB="0" distL="0" distR="0">
            <wp:extent cx="5867400" cy="8475133"/>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5430" t="14117" r="33278" b="5531"/>
                    <a:stretch/>
                  </pic:blipFill>
                  <pic:spPr bwMode="auto">
                    <a:xfrm>
                      <a:off x="0" y="0"/>
                      <a:ext cx="5875171" cy="8486358"/>
                    </a:xfrm>
                    <a:prstGeom prst="rect">
                      <a:avLst/>
                    </a:prstGeom>
                    <a:ln>
                      <a:noFill/>
                    </a:ln>
                    <a:extLst>
                      <a:ext uri="{53640926-AAD7-44D8-BBD7-CCE9431645EC}">
                        <a14:shadowObscured xmlns:a14="http://schemas.microsoft.com/office/drawing/2010/main"/>
                      </a:ext>
                    </a:extLst>
                  </pic:spPr>
                </pic:pic>
              </a:graphicData>
            </a:graphic>
          </wp:inline>
        </w:drawing>
      </w: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7A30EE" w:rsidRDefault="007A30EE" w:rsidP="002C4E7F">
      <w:pPr>
        <w:spacing w:line="276" w:lineRule="auto"/>
        <w:jc w:val="both"/>
        <w:outlineLvl w:val="0"/>
        <w:rPr>
          <w:rFonts w:asciiTheme="minorHAnsi" w:hAnsiTheme="minorHAnsi" w:cstheme="minorHAnsi"/>
          <w:b/>
          <w:i/>
          <w:sz w:val="24"/>
          <w:szCs w:val="24"/>
        </w:rPr>
      </w:pPr>
    </w:p>
    <w:p w:rsidR="00050806" w:rsidRDefault="00050806" w:rsidP="002C4E7F">
      <w:pPr>
        <w:spacing w:line="276" w:lineRule="auto"/>
        <w:jc w:val="both"/>
        <w:outlineLvl w:val="0"/>
        <w:rPr>
          <w:rFonts w:asciiTheme="minorHAnsi" w:hAnsiTheme="minorHAnsi" w:cstheme="minorHAnsi"/>
          <w:b/>
          <w:i/>
          <w:sz w:val="24"/>
          <w:szCs w:val="24"/>
        </w:rPr>
      </w:pPr>
    </w:p>
    <w:p w:rsidR="003B6B85" w:rsidRDefault="003B6B85" w:rsidP="002C4E7F">
      <w:pPr>
        <w:spacing w:line="276" w:lineRule="auto"/>
        <w:jc w:val="both"/>
        <w:outlineLvl w:val="0"/>
        <w:rPr>
          <w:rFonts w:asciiTheme="minorHAnsi" w:hAnsiTheme="minorHAnsi" w:cstheme="minorHAnsi"/>
          <w:b/>
          <w:i/>
          <w:sz w:val="24"/>
          <w:szCs w:val="24"/>
        </w:rPr>
      </w:pPr>
    </w:p>
    <w:p w:rsidR="007A30EE" w:rsidRPr="002C4E7F" w:rsidRDefault="007A30EE" w:rsidP="002C4E7F">
      <w:pPr>
        <w:spacing w:line="276" w:lineRule="auto"/>
        <w:jc w:val="both"/>
        <w:outlineLvl w:val="0"/>
        <w:rPr>
          <w:rFonts w:asciiTheme="minorHAnsi" w:hAnsiTheme="minorHAnsi" w:cstheme="minorHAnsi"/>
          <w:b/>
          <w:i/>
          <w:sz w:val="24"/>
          <w:szCs w:val="24"/>
        </w:rPr>
      </w:pPr>
    </w:p>
    <w:p w:rsidR="001360BD" w:rsidRPr="002C4E7F" w:rsidRDefault="00CE6A58" w:rsidP="002C4E7F">
      <w:pPr>
        <w:pStyle w:val="Akapitzlist"/>
        <w:numPr>
          <w:ilvl w:val="0"/>
          <w:numId w:val="1"/>
        </w:numPr>
        <w:spacing w:line="276" w:lineRule="auto"/>
        <w:ind w:left="284" w:hanging="284"/>
        <w:jc w:val="both"/>
        <w:outlineLvl w:val="0"/>
        <w:rPr>
          <w:rFonts w:asciiTheme="minorHAnsi" w:hAnsiTheme="minorHAnsi" w:cstheme="minorHAnsi"/>
          <w:b/>
          <w:i/>
          <w:sz w:val="24"/>
          <w:szCs w:val="24"/>
        </w:rPr>
      </w:pPr>
      <w:bookmarkStart w:id="2" w:name="_Toc486938083"/>
      <w:r w:rsidRPr="002C4E7F">
        <w:rPr>
          <w:rFonts w:asciiTheme="minorHAnsi" w:hAnsiTheme="minorHAnsi" w:cstheme="minorHAnsi"/>
          <w:b/>
          <w:i/>
          <w:sz w:val="24"/>
          <w:szCs w:val="24"/>
        </w:rPr>
        <w:t>CZĘŚĆ OPISOWA.</w:t>
      </w:r>
      <w:bookmarkEnd w:id="2"/>
    </w:p>
    <w:p w:rsidR="00CE6A58" w:rsidRPr="002C4E7F" w:rsidRDefault="00CE6A58" w:rsidP="002C4E7F">
      <w:pPr>
        <w:pStyle w:val="Akapitzlist"/>
        <w:spacing w:line="276" w:lineRule="auto"/>
        <w:ind w:left="284"/>
        <w:jc w:val="both"/>
        <w:rPr>
          <w:rFonts w:asciiTheme="minorHAnsi" w:hAnsiTheme="minorHAnsi" w:cstheme="minorHAnsi"/>
          <w:b/>
          <w:i/>
          <w:sz w:val="24"/>
          <w:szCs w:val="24"/>
        </w:rPr>
      </w:pPr>
    </w:p>
    <w:p w:rsidR="00CE6A58" w:rsidRPr="002C4E7F" w:rsidRDefault="00CE6A58" w:rsidP="008B3487">
      <w:pPr>
        <w:pStyle w:val="Akapitzlist"/>
        <w:spacing w:line="276" w:lineRule="auto"/>
        <w:ind w:left="284"/>
        <w:jc w:val="both"/>
        <w:outlineLvl w:val="0"/>
        <w:rPr>
          <w:rFonts w:asciiTheme="minorHAnsi" w:hAnsiTheme="minorHAnsi" w:cstheme="minorHAnsi"/>
          <w:b/>
          <w:i/>
          <w:sz w:val="24"/>
          <w:szCs w:val="24"/>
        </w:rPr>
      </w:pPr>
      <w:bookmarkStart w:id="3" w:name="_Toc486938084"/>
      <w:r w:rsidRPr="002C4E7F">
        <w:rPr>
          <w:rFonts w:asciiTheme="minorHAnsi" w:hAnsiTheme="minorHAnsi" w:cstheme="minorHAnsi"/>
          <w:b/>
          <w:i/>
          <w:sz w:val="24"/>
          <w:szCs w:val="24"/>
        </w:rPr>
        <w:t>Podstawa opracowania.</w:t>
      </w:r>
      <w:bookmarkEnd w:id="3"/>
    </w:p>
    <w:p w:rsidR="00CE6A58" w:rsidRPr="002C4E7F" w:rsidRDefault="00CE6A58" w:rsidP="002C4E7F">
      <w:pPr>
        <w:pStyle w:val="Akapitzlist"/>
        <w:spacing w:line="276" w:lineRule="auto"/>
        <w:ind w:left="0"/>
        <w:jc w:val="both"/>
        <w:rPr>
          <w:rFonts w:asciiTheme="minorHAnsi" w:hAnsiTheme="minorHAnsi" w:cstheme="minorHAnsi"/>
          <w:b/>
          <w:i/>
          <w:sz w:val="24"/>
          <w:szCs w:val="24"/>
        </w:rPr>
      </w:pPr>
    </w:p>
    <w:p w:rsidR="00CE6A58" w:rsidRPr="00A2154E" w:rsidRDefault="00CE6A58" w:rsidP="002C4E7F">
      <w:pPr>
        <w:pStyle w:val="Akapitzlist"/>
        <w:numPr>
          <w:ilvl w:val="0"/>
          <w:numId w:val="3"/>
        </w:numPr>
        <w:spacing w:line="276" w:lineRule="auto"/>
        <w:ind w:left="284" w:hanging="284"/>
        <w:jc w:val="both"/>
        <w:rPr>
          <w:rFonts w:asciiTheme="minorHAnsi" w:hAnsiTheme="minorHAnsi" w:cstheme="minorHAnsi"/>
          <w:sz w:val="20"/>
          <w:szCs w:val="20"/>
        </w:rPr>
      </w:pPr>
      <w:r w:rsidRPr="00A2154E">
        <w:rPr>
          <w:rFonts w:asciiTheme="minorHAnsi" w:hAnsiTheme="minorHAnsi" w:cstheme="minorHAnsi"/>
          <w:sz w:val="20"/>
          <w:szCs w:val="20"/>
        </w:rPr>
        <w:t>Zlecenie</w:t>
      </w:r>
      <w:r w:rsidR="00FE145C" w:rsidRPr="00A2154E">
        <w:rPr>
          <w:rFonts w:asciiTheme="minorHAnsi" w:hAnsiTheme="minorHAnsi" w:cstheme="minorHAnsi"/>
          <w:sz w:val="20"/>
          <w:szCs w:val="20"/>
        </w:rPr>
        <w:t xml:space="preserve"> i Uzgodnienia z </w:t>
      </w:r>
      <w:r w:rsidRPr="00A2154E">
        <w:rPr>
          <w:rFonts w:asciiTheme="minorHAnsi" w:hAnsiTheme="minorHAnsi" w:cstheme="minorHAnsi"/>
          <w:sz w:val="20"/>
          <w:szCs w:val="20"/>
        </w:rPr>
        <w:t>Inwest</w:t>
      </w:r>
      <w:r w:rsidR="00FE145C" w:rsidRPr="00A2154E">
        <w:rPr>
          <w:rFonts w:asciiTheme="minorHAnsi" w:hAnsiTheme="minorHAnsi" w:cstheme="minorHAnsi"/>
          <w:sz w:val="20"/>
          <w:szCs w:val="20"/>
        </w:rPr>
        <w:t>orem</w:t>
      </w:r>
      <w:r w:rsidRPr="00A2154E">
        <w:rPr>
          <w:rFonts w:asciiTheme="minorHAnsi" w:hAnsiTheme="minorHAnsi" w:cstheme="minorHAnsi"/>
          <w:sz w:val="20"/>
          <w:szCs w:val="20"/>
        </w:rPr>
        <w:t>;</w:t>
      </w:r>
    </w:p>
    <w:p w:rsidR="00CE6A58" w:rsidRPr="00A2154E" w:rsidRDefault="00CE6A58" w:rsidP="002C4E7F">
      <w:pPr>
        <w:pStyle w:val="Akapitzlist"/>
        <w:numPr>
          <w:ilvl w:val="0"/>
          <w:numId w:val="3"/>
        </w:numPr>
        <w:spacing w:line="276" w:lineRule="auto"/>
        <w:ind w:left="284" w:hanging="284"/>
        <w:jc w:val="both"/>
        <w:rPr>
          <w:rFonts w:asciiTheme="minorHAnsi" w:hAnsiTheme="minorHAnsi" w:cstheme="minorHAnsi"/>
          <w:sz w:val="20"/>
          <w:szCs w:val="20"/>
        </w:rPr>
      </w:pPr>
      <w:r w:rsidRPr="00A2154E">
        <w:rPr>
          <w:rFonts w:asciiTheme="minorHAnsi" w:hAnsiTheme="minorHAnsi" w:cstheme="minorHAnsi"/>
          <w:sz w:val="20"/>
          <w:szCs w:val="20"/>
        </w:rPr>
        <w:t>Inwentaryzacja dla celów projektowych;</w:t>
      </w:r>
    </w:p>
    <w:p w:rsidR="00FE145C" w:rsidRPr="00A2154E" w:rsidRDefault="00FE145C" w:rsidP="002C4E7F">
      <w:pPr>
        <w:pStyle w:val="Akapitzlist"/>
        <w:numPr>
          <w:ilvl w:val="0"/>
          <w:numId w:val="3"/>
        </w:numPr>
        <w:spacing w:line="276" w:lineRule="auto"/>
        <w:ind w:left="284" w:hanging="284"/>
        <w:jc w:val="both"/>
        <w:rPr>
          <w:rFonts w:asciiTheme="minorHAnsi" w:hAnsiTheme="minorHAnsi" w:cstheme="minorHAnsi"/>
          <w:sz w:val="20"/>
          <w:szCs w:val="20"/>
        </w:rPr>
      </w:pPr>
      <w:r w:rsidRPr="00A2154E">
        <w:rPr>
          <w:rFonts w:asciiTheme="minorHAnsi" w:hAnsiTheme="minorHAnsi" w:cstheme="minorHAnsi"/>
          <w:sz w:val="20"/>
          <w:szCs w:val="20"/>
        </w:rPr>
        <w:t>Wizja lokalna;</w:t>
      </w:r>
    </w:p>
    <w:p w:rsidR="00CE6A58" w:rsidRPr="00A2154E" w:rsidRDefault="00FE145C" w:rsidP="002C4E7F">
      <w:pPr>
        <w:pStyle w:val="Akapitzlist"/>
        <w:numPr>
          <w:ilvl w:val="0"/>
          <w:numId w:val="3"/>
        </w:numPr>
        <w:spacing w:line="276" w:lineRule="auto"/>
        <w:ind w:left="284" w:hanging="284"/>
        <w:jc w:val="both"/>
        <w:rPr>
          <w:rFonts w:asciiTheme="minorHAnsi" w:hAnsiTheme="minorHAnsi" w:cstheme="minorHAnsi"/>
          <w:sz w:val="20"/>
          <w:szCs w:val="20"/>
        </w:rPr>
      </w:pPr>
      <w:r w:rsidRPr="00A2154E">
        <w:rPr>
          <w:rFonts w:asciiTheme="minorHAnsi" w:hAnsiTheme="minorHAnsi" w:cstheme="minorHAnsi"/>
          <w:sz w:val="20"/>
          <w:szCs w:val="20"/>
        </w:rPr>
        <w:t>Wytyczne projektowania wykonywanych instalacji;</w:t>
      </w:r>
    </w:p>
    <w:p w:rsidR="00CE6A58" w:rsidRPr="00A2154E" w:rsidRDefault="00CE6A58" w:rsidP="002C4E7F">
      <w:pPr>
        <w:pStyle w:val="Akapitzlist"/>
        <w:numPr>
          <w:ilvl w:val="0"/>
          <w:numId w:val="3"/>
        </w:numPr>
        <w:spacing w:line="276" w:lineRule="auto"/>
        <w:ind w:left="284" w:hanging="284"/>
        <w:jc w:val="both"/>
        <w:rPr>
          <w:rFonts w:asciiTheme="minorHAnsi" w:hAnsiTheme="minorHAnsi" w:cstheme="minorHAnsi"/>
          <w:sz w:val="20"/>
          <w:szCs w:val="20"/>
        </w:rPr>
      </w:pPr>
      <w:r w:rsidRPr="00A2154E">
        <w:rPr>
          <w:rFonts w:asciiTheme="minorHAnsi" w:hAnsiTheme="minorHAnsi" w:cstheme="minorHAnsi"/>
          <w:sz w:val="20"/>
          <w:szCs w:val="20"/>
        </w:rPr>
        <w:t>Prz</w:t>
      </w:r>
      <w:r w:rsidR="00047600" w:rsidRPr="00A2154E">
        <w:rPr>
          <w:rFonts w:asciiTheme="minorHAnsi" w:hAnsiTheme="minorHAnsi" w:cstheme="minorHAnsi"/>
          <w:sz w:val="20"/>
          <w:szCs w:val="20"/>
        </w:rPr>
        <w:t>episy bhp., p.poż., i inne;</w:t>
      </w:r>
    </w:p>
    <w:p w:rsidR="006D4ACE" w:rsidRPr="00A2154E" w:rsidRDefault="006D4ACE" w:rsidP="002C4E7F">
      <w:pPr>
        <w:pStyle w:val="Akapitzlist"/>
        <w:numPr>
          <w:ilvl w:val="0"/>
          <w:numId w:val="3"/>
        </w:numPr>
        <w:spacing w:line="276" w:lineRule="auto"/>
        <w:ind w:left="284" w:hanging="284"/>
        <w:jc w:val="both"/>
        <w:rPr>
          <w:rFonts w:asciiTheme="minorHAnsi" w:hAnsiTheme="minorHAnsi" w:cstheme="minorHAnsi"/>
          <w:sz w:val="20"/>
          <w:szCs w:val="20"/>
        </w:rPr>
      </w:pPr>
      <w:r w:rsidRPr="00A2154E">
        <w:rPr>
          <w:rFonts w:asciiTheme="minorHAnsi" w:hAnsiTheme="minorHAnsi" w:cstheme="minorHAnsi"/>
          <w:sz w:val="20"/>
          <w:szCs w:val="20"/>
        </w:rPr>
        <w:t>Obowiązujące normy elektrotechniczne</w:t>
      </w:r>
      <w:r w:rsidR="00047600" w:rsidRPr="00A2154E">
        <w:rPr>
          <w:rFonts w:asciiTheme="minorHAnsi" w:hAnsiTheme="minorHAnsi" w:cstheme="minorHAnsi"/>
          <w:sz w:val="20"/>
          <w:szCs w:val="20"/>
        </w:rPr>
        <w:t>.</w:t>
      </w:r>
    </w:p>
    <w:p w:rsidR="00FE145C" w:rsidRPr="002C4E7F" w:rsidRDefault="00FE145C" w:rsidP="002C4E7F">
      <w:pPr>
        <w:spacing w:line="276" w:lineRule="auto"/>
        <w:jc w:val="both"/>
        <w:rPr>
          <w:rFonts w:asciiTheme="minorHAnsi" w:hAnsiTheme="minorHAnsi" w:cstheme="minorHAnsi"/>
          <w:sz w:val="24"/>
          <w:szCs w:val="24"/>
        </w:rPr>
      </w:pPr>
    </w:p>
    <w:p w:rsidR="00246E4B" w:rsidRDefault="00CE6A58" w:rsidP="00DA2915">
      <w:pPr>
        <w:pStyle w:val="Akapitzlist"/>
        <w:spacing w:line="276" w:lineRule="auto"/>
        <w:ind w:left="284"/>
        <w:jc w:val="both"/>
        <w:outlineLvl w:val="0"/>
        <w:rPr>
          <w:rFonts w:asciiTheme="minorHAnsi" w:hAnsiTheme="minorHAnsi" w:cstheme="minorHAnsi"/>
          <w:b/>
          <w:i/>
          <w:sz w:val="24"/>
          <w:szCs w:val="24"/>
        </w:rPr>
      </w:pPr>
      <w:bookmarkStart w:id="4" w:name="_Toc486938085"/>
      <w:r w:rsidRPr="002C4E7F">
        <w:rPr>
          <w:rFonts w:asciiTheme="minorHAnsi" w:hAnsiTheme="minorHAnsi" w:cstheme="minorHAnsi"/>
          <w:b/>
          <w:i/>
          <w:sz w:val="24"/>
          <w:szCs w:val="24"/>
        </w:rPr>
        <w:t>Zakres opracowania.</w:t>
      </w:r>
      <w:bookmarkEnd w:id="4"/>
    </w:p>
    <w:p w:rsidR="00DA2915" w:rsidRPr="00DA2915" w:rsidRDefault="00DA2915" w:rsidP="00DA2915">
      <w:pPr>
        <w:pStyle w:val="Akapitzlist"/>
        <w:spacing w:line="276" w:lineRule="auto"/>
        <w:ind w:left="284"/>
        <w:jc w:val="both"/>
        <w:outlineLvl w:val="0"/>
        <w:rPr>
          <w:rFonts w:asciiTheme="minorHAnsi" w:hAnsiTheme="minorHAnsi" w:cstheme="minorHAnsi"/>
          <w:b/>
          <w:i/>
          <w:sz w:val="24"/>
          <w:szCs w:val="24"/>
        </w:rPr>
      </w:pPr>
    </w:p>
    <w:p w:rsidR="006D4ACE" w:rsidRPr="00A2154E" w:rsidRDefault="006D4ACE" w:rsidP="00071138">
      <w:pPr>
        <w:ind w:firstLine="708"/>
        <w:jc w:val="both"/>
        <w:rPr>
          <w:rFonts w:asciiTheme="minorHAnsi" w:hAnsiTheme="minorHAnsi" w:cstheme="minorHAnsi"/>
          <w:sz w:val="20"/>
          <w:szCs w:val="20"/>
        </w:rPr>
      </w:pPr>
      <w:r w:rsidRPr="00A2154E">
        <w:rPr>
          <w:rFonts w:asciiTheme="minorHAnsi" w:hAnsiTheme="minorHAnsi" w:cstheme="minorHAnsi"/>
          <w:sz w:val="20"/>
          <w:szCs w:val="20"/>
        </w:rPr>
        <w:t xml:space="preserve">Projekt opisuje </w:t>
      </w:r>
      <w:r w:rsidR="00235813" w:rsidRPr="00A2154E">
        <w:rPr>
          <w:rFonts w:asciiTheme="minorHAnsi" w:hAnsiTheme="minorHAnsi" w:cstheme="minorHAnsi"/>
          <w:sz w:val="20"/>
          <w:szCs w:val="20"/>
        </w:rPr>
        <w:t>dobór</w:t>
      </w:r>
      <w:r w:rsidRPr="00A2154E">
        <w:rPr>
          <w:rFonts w:asciiTheme="minorHAnsi" w:hAnsiTheme="minorHAnsi" w:cstheme="minorHAnsi"/>
          <w:sz w:val="20"/>
          <w:szCs w:val="20"/>
        </w:rPr>
        <w:t xml:space="preserve"> instalacji fotowoltaicznej oraz instalacji elektrycznej dla systemu o mocy </w:t>
      </w:r>
      <w:r w:rsidR="00E00EAB" w:rsidRPr="00A2154E">
        <w:rPr>
          <w:rFonts w:asciiTheme="minorHAnsi" w:hAnsiTheme="minorHAnsi" w:cstheme="minorHAnsi"/>
          <w:sz w:val="20"/>
          <w:szCs w:val="20"/>
        </w:rPr>
        <w:t>155,61 kWp, projektowanego na połaciach dachowych zgodnie z rzutami</w:t>
      </w:r>
      <w:r w:rsidRPr="00A2154E">
        <w:rPr>
          <w:rFonts w:asciiTheme="minorHAnsi" w:hAnsiTheme="minorHAnsi" w:cstheme="minorHAnsi"/>
          <w:sz w:val="20"/>
          <w:szCs w:val="20"/>
        </w:rPr>
        <w:t>.</w:t>
      </w:r>
    </w:p>
    <w:p w:rsidR="00071138" w:rsidRPr="00A2154E" w:rsidRDefault="006D4ACE" w:rsidP="00071138">
      <w:pPr>
        <w:jc w:val="both"/>
        <w:rPr>
          <w:rFonts w:asciiTheme="minorHAnsi" w:hAnsiTheme="minorHAnsi" w:cstheme="minorHAnsi"/>
          <w:sz w:val="20"/>
          <w:szCs w:val="20"/>
        </w:rPr>
      </w:pPr>
      <w:r w:rsidRPr="00A2154E">
        <w:rPr>
          <w:rFonts w:asciiTheme="minorHAnsi" w:hAnsiTheme="minorHAnsi" w:cstheme="minorHAnsi"/>
          <w:sz w:val="20"/>
          <w:szCs w:val="20"/>
        </w:rPr>
        <w:t xml:space="preserve">System fotowoltaiczny składa się z </w:t>
      </w:r>
      <w:r w:rsidR="00E00EAB" w:rsidRPr="00A2154E">
        <w:rPr>
          <w:rFonts w:asciiTheme="minorHAnsi" w:hAnsiTheme="minorHAnsi" w:cstheme="minorHAnsi"/>
          <w:sz w:val="20"/>
          <w:szCs w:val="20"/>
        </w:rPr>
        <w:t>546</w:t>
      </w:r>
      <w:r w:rsidRPr="00A2154E">
        <w:rPr>
          <w:rFonts w:asciiTheme="minorHAnsi" w:hAnsiTheme="minorHAnsi" w:cstheme="minorHAnsi"/>
          <w:sz w:val="20"/>
          <w:szCs w:val="20"/>
        </w:rPr>
        <w:t xml:space="preserve"> sztuk paneli fotowoltaicznych o łącznej mocy </w:t>
      </w:r>
      <w:r w:rsidR="00E00EAB" w:rsidRPr="00A2154E">
        <w:rPr>
          <w:rFonts w:asciiTheme="minorHAnsi" w:hAnsiTheme="minorHAnsi" w:cstheme="minorHAnsi"/>
          <w:sz w:val="20"/>
          <w:szCs w:val="20"/>
        </w:rPr>
        <w:t>155,61</w:t>
      </w:r>
      <w:r w:rsidRPr="00A2154E">
        <w:rPr>
          <w:rFonts w:asciiTheme="minorHAnsi" w:hAnsiTheme="minorHAnsi" w:cstheme="minorHAnsi"/>
          <w:sz w:val="20"/>
          <w:szCs w:val="20"/>
        </w:rPr>
        <w:t>kWp połączonych d</w:t>
      </w:r>
      <w:r w:rsidR="00A2154E">
        <w:rPr>
          <w:rFonts w:asciiTheme="minorHAnsi" w:hAnsiTheme="minorHAnsi" w:cstheme="minorHAnsi"/>
          <w:sz w:val="20"/>
          <w:szCs w:val="20"/>
        </w:rPr>
        <w:t xml:space="preserve">o </w:t>
      </w:r>
      <w:r w:rsidR="00047600" w:rsidRPr="00A2154E">
        <w:rPr>
          <w:rFonts w:asciiTheme="minorHAnsi" w:hAnsiTheme="minorHAnsi" w:cstheme="minorHAnsi"/>
          <w:sz w:val="20"/>
          <w:szCs w:val="20"/>
        </w:rPr>
        <w:t>komple</w:t>
      </w:r>
      <w:r w:rsidR="00235813" w:rsidRPr="00A2154E">
        <w:rPr>
          <w:rFonts w:asciiTheme="minorHAnsi" w:hAnsiTheme="minorHAnsi" w:cstheme="minorHAnsi"/>
          <w:sz w:val="20"/>
          <w:szCs w:val="20"/>
        </w:rPr>
        <w:t>ksu</w:t>
      </w:r>
      <w:r w:rsidRPr="00A2154E">
        <w:rPr>
          <w:rFonts w:asciiTheme="minorHAnsi" w:hAnsiTheme="minorHAnsi" w:cstheme="minorHAnsi"/>
          <w:sz w:val="20"/>
          <w:szCs w:val="20"/>
        </w:rPr>
        <w:t>.</w:t>
      </w:r>
      <w:r w:rsidR="00A2154E">
        <w:rPr>
          <w:rFonts w:asciiTheme="minorHAnsi" w:hAnsiTheme="minorHAnsi" w:cstheme="minorHAnsi"/>
          <w:sz w:val="20"/>
          <w:szCs w:val="20"/>
        </w:rPr>
        <w:t xml:space="preserve"> </w:t>
      </w:r>
      <w:r w:rsidR="00E00EAB" w:rsidRPr="00A2154E">
        <w:rPr>
          <w:rFonts w:asciiTheme="minorHAnsi" w:hAnsiTheme="minorHAnsi" w:cstheme="minorHAnsi"/>
          <w:sz w:val="20"/>
          <w:szCs w:val="20"/>
        </w:rPr>
        <w:t>Lokalizacja to</w:t>
      </w:r>
      <w:r w:rsidR="00A2154E">
        <w:rPr>
          <w:rFonts w:asciiTheme="minorHAnsi" w:hAnsiTheme="minorHAnsi" w:cstheme="minorHAnsi"/>
          <w:sz w:val="20"/>
          <w:szCs w:val="20"/>
        </w:rPr>
        <w:t xml:space="preserve"> </w:t>
      </w:r>
      <w:r w:rsidR="00071138" w:rsidRPr="00A2154E">
        <w:rPr>
          <w:rFonts w:asciiTheme="minorHAnsi" w:hAnsiTheme="minorHAnsi" w:cstheme="minorHAnsi"/>
          <w:color w:val="222222"/>
          <w:sz w:val="20"/>
          <w:szCs w:val="20"/>
          <w:shd w:val="clear" w:color="auto" w:fill="FFFFFF"/>
        </w:rPr>
        <w:t>ul. Cmentarna 3</w:t>
      </w:r>
      <w:r w:rsidR="00A2154E">
        <w:rPr>
          <w:rFonts w:asciiTheme="minorHAnsi" w:hAnsiTheme="minorHAnsi" w:cstheme="minorHAnsi"/>
          <w:color w:val="222222"/>
          <w:sz w:val="20"/>
          <w:szCs w:val="20"/>
        </w:rPr>
        <w:t xml:space="preserve"> </w:t>
      </w:r>
      <w:r w:rsidR="00071138" w:rsidRPr="00A2154E">
        <w:rPr>
          <w:rFonts w:asciiTheme="minorHAnsi" w:hAnsiTheme="minorHAnsi" w:cstheme="minorHAnsi"/>
          <w:color w:val="222222"/>
          <w:sz w:val="20"/>
          <w:szCs w:val="20"/>
          <w:shd w:val="clear" w:color="auto" w:fill="FFFFFF"/>
        </w:rPr>
        <w:t>37-410 Ulanów,</w:t>
      </w:r>
      <w:r w:rsidR="00A2154E">
        <w:rPr>
          <w:rFonts w:asciiTheme="minorHAnsi" w:hAnsiTheme="minorHAnsi" w:cstheme="minorHAnsi"/>
          <w:color w:val="222222"/>
          <w:sz w:val="20"/>
          <w:szCs w:val="20"/>
          <w:shd w:val="clear" w:color="auto" w:fill="FFFFFF"/>
        </w:rPr>
        <w:t xml:space="preserve"> </w:t>
      </w:r>
      <w:r w:rsidR="00071138" w:rsidRPr="00A2154E">
        <w:rPr>
          <w:rFonts w:asciiTheme="minorHAnsi" w:hAnsiTheme="minorHAnsi" w:cstheme="minorHAnsi"/>
          <w:color w:val="222222"/>
          <w:sz w:val="20"/>
          <w:szCs w:val="20"/>
          <w:shd w:val="clear" w:color="auto" w:fill="FFFFFF"/>
        </w:rPr>
        <w:t>działki ewidencyjne:</w:t>
      </w:r>
      <w:r w:rsidR="00A2154E">
        <w:rPr>
          <w:rFonts w:asciiTheme="minorHAnsi" w:hAnsiTheme="minorHAnsi" w:cstheme="minorHAnsi"/>
          <w:color w:val="222222"/>
          <w:sz w:val="20"/>
          <w:szCs w:val="20"/>
          <w:shd w:val="clear" w:color="auto" w:fill="FFFFFF"/>
        </w:rPr>
        <w:t xml:space="preserve"> </w:t>
      </w:r>
      <w:r w:rsidR="00071138" w:rsidRPr="00A2154E">
        <w:rPr>
          <w:rFonts w:asciiTheme="minorHAnsi" w:hAnsiTheme="minorHAnsi" w:cstheme="minorHAnsi"/>
          <w:color w:val="222222"/>
          <w:sz w:val="20"/>
          <w:szCs w:val="20"/>
          <w:shd w:val="clear" w:color="auto" w:fill="FFFFFF"/>
        </w:rPr>
        <w:t>568/4;</w:t>
      </w:r>
      <w:r w:rsidR="00FA39C4">
        <w:rPr>
          <w:rFonts w:asciiTheme="minorHAnsi" w:hAnsiTheme="minorHAnsi" w:cstheme="minorHAnsi"/>
          <w:color w:val="222222"/>
          <w:sz w:val="20"/>
          <w:szCs w:val="20"/>
          <w:shd w:val="clear" w:color="auto" w:fill="FFFFFF"/>
        </w:rPr>
        <w:t xml:space="preserve"> </w:t>
      </w:r>
      <w:r w:rsidR="00071138" w:rsidRPr="00A2154E">
        <w:rPr>
          <w:rFonts w:asciiTheme="minorHAnsi" w:hAnsiTheme="minorHAnsi" w:cstheme="minorHAnsi"/>
          <w:color w:val="222222"/>
          <w:sz w:val="20"/>
          <w:szCs w:val="20"/>
          <w:shd w:val="clear" w:color="auto" w:fill="FFFFFF"/>
        </w:rPr>
        <w:t>566/3;</w:t>
      </w:r>
      <w:r w:rsidR="00FA39C4">
        <w:rPr>
          <w:rFonts w:asciiTheme="minorHAnsi" w:hAnsiTheme="minorHAnsi" w:cstheme="minorHAnsi"/>
          <w:color w:val="222222"/>
          <w:sz w:val="20"/>
          <w:szCs w:val="20"/>
          <w:shd w:val="clear" w:color="auto" w:fill="FFFFFF"/>
        </w:rPr>
        <w:t xml:space="preserve"> </w:t>
      </w:r>
      <w:r w:rsidR="00071138" w:rsidRPr="00A2154E">
        <w:rPr>
          <w:rFonts w:asciiTheme="minorHAnsi" w:hAnsiTheme="minorHAnsi" w:cstheme="minorHAnsi"/>
          <w:color w:val="222222"/>
          <w:sz w:val="20"/>
          <w:szCs w:val="20"/>
          <w:shd w:val="clear" w:color="auto" w:fill="FFFFFF"/>
        </w:rPr>
        <w:t>570;</w:t>
      </w:r>
      <w:r w:rsidR="00FA39C4">
        <w:rPr>
          <w:rFonts w:asciiTheme="minorHAnsi" w:hAnsiTheme="minorHAnsi" w:cstheme="minorHAnsi"/>
          <w:color w:val="222222"/>
          <w:sz w:val="20"/>
          <w:szCs w:val="20"/>
          <w:shd w:val="clear" w:color="auto" w:fill="FFFFFF"/>
        </w:rPr>
        <w:t xml:space="preserve"> 569/3; 572,1</w:t>
      </w:r>
      <w:r w:rsidR="00071138" w:rsidRPr="00A2154E">
        <w:rPr>
          <w:rFonts w:asciiTheme="minorHAnsi" w:hAnsiTheme="minorHAnsi" w:cstheme="minorHAnsi"/>
          <w:color w:val="222222"/>
          <w:sz w:val="20"/>
          <w:szCs w:val="20"/>
          <w:shd w:val="clear" w:color="auto" w:fill="FFFFFF"/>
        </w:rPr>
        <w:t>;</w:t>
      </w:r>
      <w:r w:rsidR="00FA39C4">
        <w:rPr>
          <w:rFonts w:asciiTheme="minorHAnsi" w:hAnsiTheme="minorHAnsi" w:cstheme="minorHAnsi"/>
          <w:color w:val="222222"/>
          <w:sz w:val="20"/>
          <w:szCs w:val="20"/>
          <w:shd w:val="clear" w:color="auto" w:fill="FFFFFF"/>
        </w:rPr>
        <w:t xml:space="preserve"> </w:t>
      </w:r>
      <w:r w:rsidR="00071138" w:rsidRPr="00A2154E">
        <w:rPr>
          <w:rFonts w:asciiTheme="minorHAnsi" w:hAnsiTheme="minorHAnsi" w:cstheme="minorHAnsi"/>
          <w:color w:val="222222"/>
          <w:sz w:val="20"/>
          <w:szCs w:val="20"/>
          <w:shd w:val="clear" w:color="auto" w:fill="FFFFFF"/>
        </w:rPr>
        <w:t>2694/2;</w:t>
      </w:r>
      <w:r w:rsidR="00FA39C4">
        <w:rPr>
          <w:rFonts w:asciiTheme="minorHAnsi" w:hAnsiTheme="minorHAnsi" w:cstheme="minorHAnsi"/>
          <w:color w:val="222222"/>
          <w:sz w:val="20"/>
          <w:szCs w:val="20"/>
          <w:shd w:val="clear" w:color="auto" w:fill="FFFFFF"/>
        </w:rPr>
        <w:t xml:space="preserve"> 592/</w:t>
      </w:r>
      <w:r w:rsidR="00071138" w:rsidRPr="00A2154E">
        <w:rPr>
          <w:rFonts w:asciiTheme="minorHAnsi" w:hAnsiTheme="minorHAnsi" w:cstheme="minorHAnsi"/>
          <w:color w:val="222222"/>
          <w:sz w:val="20"/>
          <w:szCs w:val="20"/>
          <w:shd w:val="clear" w:color="auto" w:fill="FFFFFF"/>
        </w:rPr>
        <w:t>7  </w:t>
      </w:r>
      <w:r w:rsidR="00FA39C4">
        <w:rPr>
          <w:rFonts w:asciiTheme="minorHAnsi" w:hAnsiTheme="minorHAnsi" w:cstheme="minorHAnsi"/>
          <w:color w:val="222222"/>
          <w:sz w:val="20"/>
          <w:szCs w:val="20"/>
          <w:shd w:val="clear" w:color="auto" w:fill="FFFFFF"/>
        </w:rPr>
        <w:t>.</w:t>
      </w:r>
    </w:p>
    <w:p w:rsidR="006D4ACE" w:rsidRPr="00A2154E" w:rsidRDefault="00E00EAB" w:rsidP="002C4E7F">
      <w:pPr>
        <w:jc w:val="both"/>
        <w:rPr>
          <w:rFonts w:asciiTheme="minorHAnsi" w:hAnsiTheme="minorHAnsi" w:cstheme="minorHAnsi"/>
          <w:sz w:val="20"/>
          <w:szCs w:val="20"/>
        </w:rPr>
      </w:pPr>
      <w:r w:rsidRPr="00A2154E">
        <w:rPr>
          <w:rFonts w:asciiTheme="minorHAnsi" w:hAnsiTheme="minorHAnsi" w:cstheme="minorHAnsi"/>
          <w:sz w:val="20"/>
          <w:szCs w:val="20"/>
        </w:rPr>
        <w:t xml:space="preserve"> </w:t>
      </w:r>
    </w:p>
    <w:p w:rsidR="00047600" w:rsidRPr="002C4E7F" w:rsidRDefault="00047600" w:rsidP="002C4E7F">
      <w:pPr>
        <w:jc w:val="both"/>
        <w:rPr>
          <w:rFonts w:asciiTheme="minorHAnsi" w:hAnsiTheme="minorHAnsi" w:cstheme="minorHAnsi"/>
          <w:sz w:val="24"/>
          <w:szCs w:val="24"/>
        </w:rPr>
      </w:pPr>
    </w:p>
    <w:p w:rsidR="00047600" w:rsidRPr="002C4E7F" w:rsidRDefault="00047600" w:rsidP="002C4E7F">
      <w:pPr>
        <w:pStyle w:val="Teksttreci20"/>
        <w:shd w:val="clear" w:color="auto" w:fill="auto"/>
        <w:tabs>
          <w:tab w:val="left" w:pos="706"/>
        </w:tabs>
        <w:spacing w:line="317" w:lineRule="exact"/>
        <w:ind w:firstLine="0"/>
        <w:jc w:val="both"/>
        <w:rPr>
          <w:rFonts w:asciiTheme="minorHAnsi" w:hAnsiTheme="minorHAnsi" w:cstheme="minorHAnsi"/>
          <w:sz w:val="24"/>
          <w:szCs w:val="24"/>
        </w:rPr>
      </w:pPr>
      <w:r w:rsidRPr="002C4E7F">
        <w:rPr>
          <w:rFonts w:asciiTheme="minorHAnsi" w:hAnsiTheme="minorHAnsi" w:cstheme="minorHAnsi"/>
          <w:color w:val="000000"/>
          <w:sz w:val="24"/>
          <w:szCs w:val="24"/>
          <w:lang w:bidi="pl-PL"/>
        </w:rPr>
        <w:tab/>
        <w:t>PRZEZNACZENIE</w:t>
      </w:r>
    </w:p>
    <w:p w:rsidR="00FE145C" w:rsidRPr="002C4E7F" w:rsidRDefault="00047600" w:rsidP="00235813">
      <w:pPr>
        <w:pStyle w:val="Teksttreci20"/>
        <w:shd w:val="clear" w:color="auto" w:fill="auto"/>
        <w:spacing w:after="300" w:line="317" w:lineRule="exact"/>
        <w:ind w:left="760" w:hanging="280"/>
        <w:jc w:val="both"/>
        <w:rPr>
          <w:rFonts w:asciiTheme="minorHAnsi" w:hAnsiTheme="minorHAnsi" w:cstheme="minorHAnsi"/>
          <w:sz w:val="24"/>
          <w:szCs w:val="24"/>
        </w:rPr>
      </w:pPr>
      <w:r w:rsidRPr="002C4E7F">
        <w:rPr>
          <w:rFonts w:asciiTheme="minorHAnsi" w:hAnsiTheme="minorHAnsi" w:cstheme="minorHAnsi"/>
          <w:color w:val="000000"/>
          <w:sz w:val="24"/>
          <w:szCs w:val="24"/>
          <w:lang w:bidi="pl-PL"/>
        </w:rPr>
        <w:t xml:space="preserve">• Instalacja fotowoltaiczna ma służyć do pokrycia zapotrzebowania </w:t>
      </w:r>
      <w:r w:rsidR="002319EE">
        <w:rPr>
          <w:rFonts w:asciiTheme="minorHAnsi" w:hAnsiTheme="minorHAnsi" w:cstheme="minorHAnsi"/>
          <w:color w:val="000000"/>
          <w:sz w:val="24"/>
          <w:szCs w:val="24"/>
          <w:lang w:bidi="pl-PL"/>
        </w:rPr>
        <w:t xml:space="preserve">własnego </w:t>
      </w:r>
      <w:r w:rsidRPr="002C4E7F">
        <w:rPr>
          <w:rFonts w:asciiTheme="minorHAnsi" w:hAnsiTheme="minorHAnsi" w:cstheme="minorHAnsi"/>
          <w:color w:val="000000"/>
          <w:sz w:val="24"/>
          <w:szCs w:val="24"/>
          <w:lang w:bidi="pl-PL"/>
        </w:rPr>
        <w:t>na energię elektryczną i w prowadzona do sieci wewnętrznej kompleksu</w:t>
      </w:r>
      <w:r w:rsidR="00FA39C4">
        <w:rPr>
          <w:rFonts w:asciiTheme="minorHAnsi" w:hAnsiTheme="minorHAnsi" w:cstheme="minorHAnsi"/>
          <w:color w:val="000000"/>
          <w:sz w:val="24"/>
          <w:szCs w:val="24"/>
          <w:lang w:bidi="pl-PL"/>
        </w:rPr>
        <w:t>.</w:t>
      </w:r>
    </w:p>
    <w:p w:rsidR="00FE1687" w:rsidRPr="002C4E7F" w:rsidRDefault="00FE1687" w:rsidP="008B3487">
      <w:pPr>
        <w:pStyle w:val="Akapitzlist"/>
        <w:spacing w:line="276" w:lineRule="auto"/>
        <w:ind w:left="284"/>
        <w:jc w:val="both"/>
        <w:outlineLvl w:val="0"/>
        <w:rPr>
          <w:rFonts w:asciiTheme="minorHAnsi" w:hAnsiTheme="minorHAnsi" w:cstheme="minorHAnsi"/>
          <w:b/>
          <w:i/>
          <w:sz w:val="24"/>
          <w:szCs w:val="24"/>
        </w:rPr>
      </w:pPr>
      <w:bookmarkStart w:id="5" w:name="_Toc486938086"/>
      <w:r w:rsidRPr="002C4E7F">
        <w:rPr>
          <w:rFonts w:asciiTheme="minorHAnsi" w:hAnsiTheme="minorHAnsi" w:cstheme="minorHAnsi"/>
          <w:b/>
          <w:i/>
          <w:sz w:val="24"/>
          <w:szCs w:val="24"/>
        </w:rPr>
        <w:t>Opis rozwiązania projektowego.</w:t>
      </w:r>
      <w:bookmarkEnd w:id="5"/>
    </w:p>
    <w:p w:rsidR="00FC5A79" w:rsidRPr="002C4E7F" w:rsidRDefault="00FC5A79" w:rsidP="002C4E7F">
      <w:pPr>
        <w:pStyle w:val="Teksttreci20"/>
        <w:shd w:val="clear" w:color="auto" w:fill="auto"/>
        <w:tabs>
          <w:tab w:val="left" w:pos="737"/>
        </w:tabs>
        <w:spacing w:line="331" w:lineRule="exact"/>
        <w:ind w:firstLine="0"/>
        <w:jc w:val="both"/>
        <w:rPr>
          <w:rFonts w:asciiTheme="minorHAnsi" w:hAnsiTheme="minorHAnsi" w:cstheme="minorHAnsi"/>
          <w:sz w:val="24"/>
          <w:szCs w:val="24"/>
        </w:rPr>
      </w:pPr>
      <w:r w:rsidRPr="002C4E7F">
        <w:rPr>
          <w:rFonts w:asciiTheme="minorHAnsi" w:hAnsiTheme="minorHAnsi" w:cstheme="minorHAnsi"/>
          <w:color w:val="000000"/>
          <w:sz w:val="24"/>
          <w:szCs w:val="24"/>
          <w:lang w:bidi="pl-PL"/>
        </w:rPr>
        <w:t>PRZEBIEG PRAC</w:t>
      </w:r>
    </w:p>
    <w:p w:rsidR="00FC5A79" w:rsidRPr="00DA2915" w:rsidRDefault="00FC5A79" w:rsidP="00314358">
      <w:pPr>
        <w:pStyle w:val="Teksttreci20"/>
        <w:numPr>
          <w:ilvl w:val="0"/>
          <w:numId w:val="7"/>
        </w:numPr>
        <w:shd w:val="clear" w:color="auto" w:fill="auto"/>
        <w:tabs>
          <w:tab w:val="left" w:pos="737"/>
        </w:tabs>
        <w:spacing w:line="276" w:lineRule="auto"/>
        <w:ind w:left="40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Montaż paneli fotowoltaicznych na dachu.</w:t>
      </w:r>
    </w:p>
    <w:p w:rsidR="00FC5A79" w:rsidRPr="00DA2915" w:rsidRDefault="00FC5A79" w:rsidP="00314358">
      <w:pPr>
        <w:pStyle w:val="Teksttreci20"/>
        <w:numPr>
          <w:ilvl w:val="0"/>
          <w:numId w:val="7"/>
        </w:numPr>
        <w:shd w:val="clear" w:color="auto" w:fill="auto"/>
        <w:tabs>
          <w:tab w:val="left" w:pos="737"/>
        </w:tabs>
        <w:spacing w:line="276" w:lineRule="auto"/>
        <w:ind w:left="40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 xml:space="preserve">Uziemienie </w:t>
      </w:r>
      <w:r w:rsidR="00314358" w:rsidRPr="00DA2915">
        <w:rPr>
          <w:rFonts w:asciiTheme="minorHAnsi" w:hAnsiTheme="minorHAnsi" w:cstheme="minorHAnsi"/>
          <w:color w:val="000000"/>
          <w:sz w:val="20"/>
          <w:szCs w:val="20"/>
          <w:lang w:bidi="pl-PL"/>
        </w:rPr>
        <w:t>zestawu paneli fotowoltaicznych</w:t>
      </w:r>
    </w:p>
    <w:p w:rsidR="00FC5A79" w:rsidRPr="00DA2915" w:rsidRDefault="00FC5A79" w:rsidP="00314358">
      <w:pPr>
        <w:pStyle w:val="Teksttreci20"/>
        <w:numPr>
          <w:ilvl w:val="0"/>
          <w:numId w:val="7"/>
        </w:numPr>
        <w:shd w:val="clear" w:color="auto" w:fill="auto"/>
        <w:tabs>
          <w:tab w:val="left" w:pos="737"/>
        </w:tabs>
        <w:spacing w:line="276" w:lineRule="auto"/>
        <w:ind w:left="40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Montaż inwertera i zabezpieczenia AC/DC</w:t>
      </w:r>
    </w:p>
    <w:p w:rsidR="00FC5A79" w:rsidRPr="00DA2915" w:rsidRDefault="00FC5A79" w:rsidP="00314358">
      <w:pPr>
        <w:pStyle w:val="Teksttreci20"/>
        <w:numPr>
          <w:ilvl w:val="0"/>
          <w:numId w:val="7"/>
        </w:numPr>
        <w:shd w:val="clear" w:color="auto" w:fill="auto"/>
        <w:tabs>
          <w:tab w:val="left" w:pos="737"/>
        </w:tabs>
        <w:spacing w:line="276" w:lineRule="auto"/>
        <w:ind w:left="40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Podłączenie paneli z inwerterem</w:t>
      </w:r>
    </w:p>
    <w:p w:rsidR="00FC5A79" w:rsidRPr="00DA2915" w:rsidRDefault="00FC5A79" w:rsidP="00314358">
      <w:pPr>
        <w:pStyle w:val="Teksttreci20"/>
        <w:numPr>
          <w:ilvl w:val="0"/>
          <w:numId w:val="7"/>
        </w:numPr>
        <w:shd w:val="clear" w:color="auto" w:fill="auto"/>
        <w:tabs>
          <w:tab w:val="left" w:pos="737"/>
        </w:tabs>
        <w:spacing w:line="276" w:lineRule="auto"/>
        <w:ind w:left="40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Podłączenie instalacji do licznika energii elektrycznej</w:t>
      </w:r>
    </w:p>
    <w:p w:rsidR="00FC5A79" w:rsidRPr="00DA2915" w:rsidRDefault="00FC5A79" w:rsidP="00235813">
      <w:pPr>
        <w:pStyle w:val="Teksttreci40"/>
        <w:numPr>
          <w:ilvl w:val="0"/>
          <w:numId w:val="7"/>
        </w:numPr>
        <w:shd w:val="clear" w:color="auto" w:fill="auto"/>
        <w:tabs>
          <w:tab w:val="left" w:pos="737"/>
        </w:tabs>
        <w:spacing w:after="313" w:line="276" w:lineRule="auto"/>
        <w:ind w:left="400"/>
        <w:jc w:val="both"/>
        <w:rPr>
          <w:rFonts w:asciiTheme="minorHAnsi" w:hAnsiTheme="minorHAnsi" w:cstheme="minorHAnsi"/>
          <w:b w:val="0"/>
          <w:sz w:val="20"/>
          <w:szCs w:val="20"/>
        </w:rPr>
      </w:pPr>
      <w:r w:rsidRPr="00DA2915">
        <w:rPr>
          <w:rFonts w:asciiTheme="minorHAnsi" w:hAnsiTheme="minorHAnsi" w:cstheme="minorHAnsi"/>
          <w:b w:val="0"/>
          <w:color w:val="000000"/>
          <w:sz w:val="20"/>
          <w:szCs w:val="20"/>
          <w:lang w:bidi="pl-PL"/>
        </w:rPr>
        <w:t>Sprawdzenie pracy układu</w:t>
      </w:r>
    </w:p>
    <w:p w:rsidR="00FE1687" w:rsidRPr="002C4E7F" w:rsidRDefault="00FE1687" w:rsidP="002C4E7F">
      <w:pPr>
        <w:pStyle w:val="Akapitzlist"/>
        <w:numPr>
          <w:ilvl w:val="1"/>
          <w:numId w:val="2"/>
        </w:numPr>
        <w:spacing w:line="276" w:lineRule="auto"/>
        <w:ind w:left="426" w:hanging="426"/>
        <w:jc w:val="both"/>
        <w:outlineLvl w:val="0"/>
        <w:rPr>
          <w:rFonts w:asciiTheme="minorHAnsi" w:hAnsiTheme="minorHAnsi" w:cstheme="minorHAnsi"/>
          <w:b/>
          <w:i/>
          <w:sz w:val="24"/>
          <w:szCs w:val="24"/>
        </w:rPr>
      </w:pPr>
      <w:bookmarkStart w:id="6" w:name="_Toc486938087"/>
      <w:r w:rsidRPr="002C4E7F">
        <w:rPr>
          <w:rFonts w:asciiTheme="minorHAnsi" w:hAnsiTheme="minorHAnsi" w:cstheme="minorHAnsi"/>
          <w:b/>
          <w:i/>
          <w:sz w:val="24"/>
          <w:szCs w:val="24"/>
        </w:rPr>
        <w:t>Stan istniejący.</w:t>
      </w:r>
      <w:bookmarkEnd w:id="6"/>
      <w:r w:rsidRPr="002C4E7F">
        <w:rPr>
          <w:rFonts w:asciiTheme="minorHAnsi" w:hAnsiTheme="minorHAnsi" w:cstheme="minorHAnsi"/>
          <w:b/>
          <w:i/>
          <w:sz w:val="24"/>
          <w:szCs w:val="24"/>
        </w:rPr>
        <w:t xml:space="preserve"> </w:t>
      </w:r>
    </w:p>
    <w:p w:rsidR="00246E4B" w:rsidRPr="002C4E7F" w:rsidRDefault="00246E4B" w:rsidP="002C4E7F">
      <w:pPr>
        <w:pStyle w:val="Akapitzlist"/>
        <w:spacing w:line="276" w:lineRule="auto"/>
        <w:ind w:left="426"/>
        <w:jc w:val="both"/>
        <w:outlineLvl w:val="0"/>
        <w:rPr>
          <w:rFonts w:asciiTheme="minorHAnsi" w:hAnsiTheme="minorHAnsi" w:cstheme="minorHAnsi"/>
          <w:b/>
          <w:i/>
          <w:sz w:val="24"/>
          <w:szCs w:val="24"/>
        </w:rPr>
      </w:pPr>
    </w:p>
    <w:p w:rsidR="00E00EAB" w:rsidRPr="00DA2915" w:rsidRDefault="00E00EAB" w:rsidP="00E00EAB">
      <w:pPr>
        <w:pStyle w:val="Teksttreci20"/>
        <w:shd w:val="clear" w:color="auto" w:fill="auto"/>
        <w:spacing w:line="240" w:lineRule="auto"/>
        <w:ind w:firstLine="708"/>
        <w:jc w:val="both"/>
        <w:rPr>
          <w:rFonts w:asciiTheme="minorHAnsi" w:hAnsiTheme="minorHAnsi" w:cstheme="minorHAnsi"/>
          <w:color w:val="000000"/>
          <w:sz w:val="20"/>
          <w:szCs w:val="20"/>
        </w:rPr>
      </w:pPr>
      <w:r w:rsidRPr="00DA2915">
        <w:rPr>
          <w:rFonts w:asciiTheme="minorHAnsi" w:hAnsiTheme="minorHAnsi" w:cstheme="minorHAnsi"/>
          <w:color w:val="000000"/>
          <w:sz w:val="20"/>
          <w:szCs w:val="20"/>
        </w:rPr>
        <w:t xml:space="preserve">Projekt zawiera opis wykonania instalacji fotowoltaicznej o mocy 155,61 </w:t>
      </w:r>
      <w:r w:rsidRPr="00DA2915">
        <w:rPr>
          <w:rFonts w:asciiTheme="minorHAnsi" w:hAnsiTheme="minorHAnsi" w:cstheme="minorHAnsi"/>
          <w:sz w:val="20"/>
          <w:szCs w:val="20"/>
        </w:rPr>
        <w:t>kWp</w:t>
      </w:r>
      <w:r w:rsidRPr="00DA2915">
        <w:rPr>
          <w:rFonts w:asciiTheme="minorHAnsi" w:hAnsiTheme="minorHAnsi" w:cstheme="minorHAnsi"/>
          <w:color w:val="000000"/>
          <w:sz w:val="20"/>
          <w:szCs w:val="20"/>
        </w:rPr>
        <w:t xml:space="preserve"> przyłączonej do sieci elektroenergetycznej budynk</w:t>
      </w:r>
      <w:r w:rsidR="00FA39C4">
        <w:rPr>
          <w:rFonts w:asciiTheme="minorHAnsi" w:hAnsiTheme="minorHAnsi" w:cstheme="minorHAnsi"/>
          <w:color w:val="000000"/>
          <w:sz w:val="20"/>
          <w:szCs w:val="20"/>
        </w:rPr>
        <w:t>ów</w:t>
      </w:r>
      <w:r w:rsidRPr="00DA2915">
        <w:rPr>
          <w:rFonts w:asciiTheme="minorHAnsi" w:hAnsiTheme="minorHAnsi" w:cstheme="minorHAnsi"/>
          <w:color w:val="000000"/>
          <w:sz w:val="20"/>
          <w:szCs w:val="20"/>
        </w:rPr>
        <w:t xml:space="preserve">, usytuowanej na dachach budynków zgodnie z rzutami. </w:t>
      </w:r>
      <w:r w:rsidR="00071138" w:rsidRPr="00DA2915">
        <w:rPr>
          <w:rFonts w:asciiTheme="minorHAnsi" w:hAnsiTheme="minorHAnsi" w:cstheme="minorHAnsi"/>
          <w:color w:val="000000"/>
          <w:sz w:val="20"/>
          <w:szCs w:val="20"/>
        </w:rPr>
        <w:t>Budynki</w:t>
      </w:r>
      <w:r w:rsidRPr="00DA2915">
        <w:rPr>
          <w:rFonts w:asciiTheme="minorHAnsi" w:hAnsiTheme="minorHAnsi" w:cstheme="minorHAnsi"/>
          <w:color w:val="000000"/>
          <w:sz w:val="20"/>
          <w:szCs w:val="20"/>
        </w:rPr>
        <w:t xml:space="preserve"> na którym powstanie inwestycja </w:t>
      </w:r>
      <w:r w:rsidR="00071138" w:rsidRPr="00DA2915">
        <w:rPr>
          <w:rFonts w:asciiTheme="minorHAnsi" w:hAnsiTheme="minorHAnsi" w:cstheme="minorHAnsi"/>
          <w:color w:val="000000"/>
          <w:sz w:val="20"/>
          <w:szCs w:val="20"/>
        </w:rPr>
        <w:t>są</w:t>
      </w:r>
      <w:r w:rsidRPr="00DA2915">
        <w:rPr>
          <w:rFonts w:asciiTheme="minorHAnsi" w:hAnsiTheme="minorHAnsi" w:cstheme="minorHAnsi"/>
          <w:color w:val="000000"/>
          <w:sz w:val="20"/>
          <w:szCs w:val="20"/>
        </w:rPr>
        <w:t xml:space="preserve"> </w:t>
      </w:r>
      <w:r w:rsidR="00071138" w:rsidRPr="00DA2915">
        <w:rPr>
          <w:rFonts w:asciiTheme="minorHAnsi" w:hAnsiTheme="minorHAnsi" w:cstheme="minorHAnsi"/>
          <w:color w:val="000000"/>
          <w:sz w:val="20"/>
          <w:szCs w:val="20"/>
        </w:rPr>
        <w:t>zlokalizowane</w:t>
      </w:r>
      <w:r w:rsidRPr="00DA2915">
        <w:rPr>
          <w:rFonts w:asciiTheme="minorHAnsi" w:hAnsiTheme="minorHAnsi" w:cstheme="minorHAnsi"/>
          <w:color w:val="000000"/>
          <w:sz w:val="20"/>
          <w:szCs w:val="20"/>
        </w:rPr>
        <w:t>: w miejscowości Ulanów, a pełni</w:t>
      </w:r>
      <w:r w:rsidR="00071138" w:rsidRPr="00DA2915">
        <w:rPr>
          <w:rFonts w:asciiTheme="minorHAnsi" w:hAnsiTheme="minorHAnsi" w:cstheme="minorHAnsi"/>
          <w:color w:val="000000"/>
          <w:sz w:val="20"/>
          <w:szCs w:val="20"/>
        </w:rPr>
        <w:t>ą</w:t>
      </w:r>
      <w:r w:rsidRPr="00DA2915">
        <w:rPr>
          <w:rFonts w:asciiTheme="minorHAnsi" w:hAnsiTheme="minorHAnsi" w:cstheme="minorHAnsi"/>
          <w:color w:val="000000"/>
          <w:sz w:val="20"/>
          <w:szCs w:val="20"/>
        </w:rPr>
        <w:t xml:space="preserve"> funkcję: </w:t>
      </w:r>
    </w:p>
    <w:p w:rsidR="00E00EAB" w:rsidRPr="00DA2915" w:rsidRDefault="00E00EAB" w:rsidP="00E00EAB">
      <w:pPr>
        <w:pStyle w:val="Teksttreci20"/>
        <w:shd w:val="clear" w:color="auto" w:fill="auto"/>
        <w:spacing w:line="240" w:lineRule="auto"/>
        <w:ind w:firstLine="708"/>
        <w:jc w:val="both"/>
        <w:rPr>
          <w:rFonts w:asciiTheme="minorHAnsi" w:hAnsiTheme="minorHAnsi" w:cstheme="minorHAnsi"/>
          <w:color w:val="000000"/>
          <w:sz w:val="20"/>
          <w:szCs w:val="20"/>
        </w:rPr>
      </w:pPr>
      <w:r w:rsidRPr="00DA2915">
        <w:rPr>
          <w:rFonts w:asciiTheme="minorHAnsi" w:hAnsiTheme="minorHAnsi" w:cstheme="minorHAnsi"/>
          <w:color w:val="000000"/>
          <w:sz w:val="20"/>
          <w:szCs w:val="20"/>
        </w:rPr>
        <w:t>1.Zakładu przemysłowego</w:t>
      </w:r>
      <w:r w:rsidR="00071138" w:rsidRPr="00DA2915">
        <w:rPr>
          <w:rFonts w:asciiTheme="minorHAnsi" w:hAnsiTheme="minorHAnsi" w:cstheme="minorHAnsi"/>
          <w:color w:val="000000"/>
          <w:sz w:val="20"/>
          <w:szCs w:val="20"/>
        </w:rPr>
        <w:t>.</w:t>
      </w:r>
      <w:r w:rsidRPr="00DA2915">
        <w:rPr>
          <w:rFonts w:asciiTheme="minorHAnsi" w:hAnsiTheme="minorHAnsi" w:cstheme="minorHAnsi"/>
          <w:color w:val="000000"/>
          <w:sz w:val="20"/>
          <w:szCs w:val="20"/>
        </w:rPr>
        <w:t xml:space="preserve"> </w:t>
      </w:r>
      <w:r w:rsidRPr="00DA2915">
        <w:rPr>
          <w:rFonts w:asciiTheme="minorHAnsi" w:hAnsiTheme="minorHAnsi" w:cstheme="minorHAnsi"/>
          <w:sz w:val="20"/>
          <w:szCs w:val="20"/>
        </w:rPr>
        <w:t>Firma Euro-Rama jest w pełni profesjonalną, prężnie rozwijającą się Firmą, kontynuującą od lat produkcję listew ozdobnych oraz ram obrazowych.</w:t>
      </w:r>
    </w:p>
    <w:p w:rsidR="008F679D" w:rsidRDefault="00E00EAB" w:rsidP="00FA39C4">
      <w:pPr>
        <w:pStyle w:val="Teksttreci20"/>
        <w:shd w:val="clear" w:color="auto" w:fill="auto"/>
        <w:spacing w:line="240" w:lineRule="auto"/>
        <w:ind w:firstLine="0"/>
        <w:jc w:val="both"/>
        <w:rPr>
          <w:rFonts w:asciiTheme="minorHAnsi" w:hAnsiTheme="minorHAnsi" w:cstheme="minorHAnsi"/>
          <w:color w:val="000000"/>
          <w:sz w:val="20"/>
          <w:szCs w:val="20"/>
        </w:rPr>
      </w:pPr>
      <w:r w:rsidRPr="00DA2915">
        <w:rPr>
          <w:rFonts w:asciiTheme="minorHAnsi" w:hAnsiTheme="minorHAnsi" w:cstheme="minorHAnsi"/>
          <w:color w:val="000000"/>
          <w:sz w:val="20"/>
          <w:szCs w:val="20"/>
        </w:rPr>
        <w:t xml:space="preserve">Budynki są wolnostojące. Budynki wyposażone są w instalacje: wodociągowe, kanalizacyjne, elektryczne i odgromową, wewnętrzną instalację c.o. Są zapewnione i dostępne wszystkie media niezbędne do powstania instalacji fotowoltaicznej, a </w:t>
      </w:r>
      <w:r w:rsidR="00071138" w:rsidRPr="00DA2915">
        <w:rPr>
          <w:rFonts w:asciiTheme="minorHAnsi" w:hAnsiTheme="minorHAnsi" w:cstheme="minorHAnsi"/>
          <w:color w:val="000000"/>
          <w:sz w:val="20"/>
          <w:szCs w:val="20"/>
        </w:rPr>
        <w:t>budynki</w:t>
      </w:r>
      <w:r w:rsidRPr="00DA2915">
        <w:rPr>
          <w:rFonts w:asciiTheme="minorHAnsi" w:hAnsiTheme="minorHAnsi" w:cstheme="minorHAnsi"/>
          <w:color w:val="000000"/>
          <w:sz w:val="20"/>
          <w:szCs w:val="20"/>
        </w:rPr>
        <w:t xml:space="preserve"> mają odpowiednią moc przyłączeniową z sieci dystrybucyjnej. Teren inwestycji nie leży w terenie występowania szkód po górniczych-nie występuje takie zagrożenie. Teren objęty inwestycją położony jest poza obszarami narażonymi na niebezpieczeństwo powodzi i zagrożony osuwaniem się mas ziemnych. Inwestycja będzie realizowana w prostych warunkach gruntowych. Charakteryzują się one tym, że położone są w obszarze gdzie nie występują niekorzystne zjawiska geotechniczne zwierciadło wód gruntowych znajduje się poniżej istniejącego poziomu budynku, a na obszarze działki nie występują grunty słabonośne. Budynek na którym będą zlokalizowane panele z uwagi na małą wysokość nie powoduje większego zaciemnienia otoczenia, fundamenty w niewielkim stopniu naruszają układy korzeniowe drzew. Obiekt oraz planowana inwestycja nie wprowadza szczególnych zakłóceń. Charakter użytkowy obiektu oraz planowana inwestycja pozwala na zachowanie biologiczne czynnego terenu działki poza powierzchnią zabudowy, utwardzonych dojść i dojazdów do budynku. W miejscu sytuowania brak jest drzewostanu – teren jest obecnie częściowo utwardzony.  </w:t>
      </w:r>
    </w:p>
    <w:p w:rsidR="00FA39C4" w:rsidRPr="00FA39C4" w:rsidRDefault="00FA39C4" w:rsidP="00FA39C4">
      <w:pPr>
        <w:pStyle w:val="Teksttreci20"/>
        <w:shd w:val="clear" w:color="auto" w:fill="auto"/>
        <w:spacing w:line="240" w:lineRule="auto"/>
        <w:ind w:firstLine="0"/>
        <w:jc w:val="both"/>
        <w:rPr>
          <w:rFonts w:asciiTheme="minorHAnsi" w:hAnsiTheme="minorHAnsi" w:cstheme="minorHAnsi"/>
          <w:color w:val="000000"/>
          <w:sz w:val="20"/>
          <w:szCs w:val="20"/>
        </w:rPr>
      </w:pPr>
    </w:p>
    <w:p w:rsidR="009760FA" w:rsidRPr="00DA2915" w:rsidRDefault="00246E4B" w:rsidP="00DA2915">
      <w:pPr>
        <w:pStyle w:val="Akapitzlist"/>
        <w:numPr>
          <w:ilvl w:val="1"/>
          <w:numId w:val="2"/>
        </w:numPr>
        <w:tabs>
          <w:tab w:val="left" w:pos="426"/>
        </w:tabs>
        <w:spacing w:line="360" w:lineRule="auto"/>
        <w:ind w:left="0" w:firstLine="0"/>
        <w:jc w:val="both"/>
        <w:outlineLvl w:val="0"/>
        <w:rPr>
          <w:rFonts w:asciiTheme="minorHAnsi" w:hAnsiTheme="minorHAnsi" w:cstheme="minorHAnsi"/>
          <w:b/>
          <w:i/>
          <w:sz w:val="24"/>
          <w:szCs w:val="24"/>
        </w:rPr>
      </w:pPr>
      <w:bookmarkStart w:id="7" w:name="_Toc486938088"/>
      <w:r w:rsidRPr="002C4E7F">
        <w:rPr>
          <w:rFonts w:asciiTheme="minorHAnsi" w:hAnsiTheme="minorHAnsi" w:cstheme="minorHAnsi"/>
          <w:b/>
          <w:i/>
          <w:sz w:val="24"/>
          <w:szCs w:val="24"/>
        </w:rPr>
        <w:t>Stan projektowany.</w:t>
      </w:r>
      <w:bookmarkEnd w:id="7"/>
      <w:r w:rsidRPr="002C4E7F">
        <w:rPr>
          <w:rFonts w:asciiTheme="minorHAnsi" w:hAnsiTheme="minorHAnsi" w:cstheme="minorHAnsi"/>
          <w:b/>
          <w:i/>
          <w:sz w:val="24"/>
          <w:szCs w:val="24"/>
        </w:rPr>
        <w:t xml:space="preserve"> </w:t>
      </w:r>
    </w:p>
    <w:p w:rsidR="00BE4392" w:rsidRPr="00DA2915" w:rsidRDefault="009760FA" w:rsidP="009760FA">
      <w:pPr>
        <w:pStyle w:val="Teksttreci20"/>
        <w:shd w:val="clear" w:color="auto" w:fill="auto"/>
        <w:tabs>
          <w:tab w:val="left" w:pos="370"/>
        </w:tabs>
        <w:spacing w:line="240" w:lineRule="auto"/>
        <w:ind w:firstLine="0"/>
        <w:jc w:val="both"/>
        <w:rPr>
          <w:rFonts w:asciiTheme="minorHAnsi" w:hAnsiTheme="minorHAnsi" w:cstheme="minorHAnsi"/>
          <w:color w:val="000000"/>
          <w:sz w:val="20"/>
          <w:szCs w:val="20"/>
        </w:rPr>
      </w:pPr>
      <w:r>
        <w:rPr>
          <w:rFonts w:ascii="Verdana" w:hAnsi="Verdana" w:cs="Verdana"/>
          <w:color w:val="000000"/>
          <w:sz w:val="20"/>
          <w:szCs w:val="20"/>
        </w:rPr>
        <w:tab/>
      </w:r>
      <w:r w:rsidRPr="009760FA">
        <w:rPr>
          <w:rFonts w:asciiTheme="minorHAnsi" w:hAnsiTheme="minorHAnsi" w:cstheme="minorHAnsi"/>
          <w:color w:val="000000"/>
          <w:sz w:val="24"/>
          <w:szCs w:val="24"/>
        </w:rPr>
        <w:tab/>
      </w:r>
      <w:r w:rsidRPr="00DA2915">
        <w:rPr>
          <w:rFonts w:asciiTheme="minorHAnsi" w:hAnsiTheme="minorHAnsi" w:cstheme="minorHAnsi"/>
          <w:color w:val="000000"/>
          <w:sz w:val="20"/>
          <w:szCs w:val="20"/>
        </w:rPr>
        <w:t>Projekt zawiera techniczne parametry systemu fotowoltaicznego. W dokumencie zostaną określone: całkowita instalacja, dane projektu, właściwości użytych materiałów, kryteria wyboru rozwiązań systemowych oraz kryteria projektowe głównych składników.</w:t>
      </w:r>
    </w:p>
    <w:p w:rsidR="009760FA" w:rsidRPr="00DA2915" w:rsidRDefault="009760FA" w:rsidP="009760FA">
      <w:pPr>
        <w:pStyle w:val="Teksttreci20"/>
        <w:shd w:val="clear" w:color="auto" w:fill="auto"/>
        <w:tabs>
          <w:tab w:val="left" w:pos="370"/>
        </w:tabs>
        <w:spacing w:line="240" w:lineRule="auto"/>
        <w:ind w:firstLine="0"/>
        <w:jc w:val="both"/>
        <w:rPr>
          <w:rFonts w:asciiTheme="minorHAnsi" w:hAnsiTheme="minorHAnsi" w:cstheme="minorHAnsi"/>
          <w:color w:val="000000"/>
          <w:sz w:val="20"/>
          <w:szCs w:val="20"/>
          <w:lang w:bidi="pl-PL"/>
        </w:rPr>
      </w:pPr>
    </w:p>
    <w:p w:rsidR="009760FA" w:rsidRPr="00DA2915" w:rsidRDefault="009760FA" w:rsidP="009760FA">
      <w:pPr>
        <w:pStyle w:val="Tekstpodstawowy2"/>
        <w:ind w:firstLine="708"/>
        <w:jc w:val="both"/>
        <w:rPr>
          <w:rFonts w:asciiTheme="minorHAnsi" w:hAnsiTheme="minorHAnsi" w:cstheme="minorHAnsi"/>
          <w:color w:val="000000"/>
        </w:rPr>
      </w:pPr>
      <w:r w:rsidRPr="00DA2915">
        <w:rPr>
          <w:rFonts w:asciiTheme="minorHAnsi" w:hAnsiTheme="minorHAnsi" w:cstheme="minorHAnsi"/>
          <w:color w:val="000000"/>
        </w:rPr>
        <w:t xml:space="preserve">Biorąc pod uwagę miesięczne średnie dzienne natężenie </w:t>
      </w:r>
      <w:r w:rsidRPr="00DA2915">
        <w:rPr>
          <w:rFonts w:asciiTheme="minorHAnsi" w:hAnsiTheme="minorHAnsi" w:cstheme="minorHAnsi"/>
          <w:color w:val="000000"/>
          <w:shd w:val="clear" w:color="auto" w:fill="FFFFFF"/>
        </w:rPr>
        <w:t>promieniowania słonecznego</w:t>
      </w:r>
      <w:r w:rsidRPr="00DA2915">
        <w:rPr>
          <w:rFonts w:asciiTheme="minorHAnsi" w:hAnsiTheme="minorHAnsi" w:cstheme="minorHAnsi"/>
          <w:color w:val="000000"/>
        </w:rPr>
        <w:t xml:space="preserve"> oraz liczbę dni, które składają się na dwanaście miesięcy w roku, można określić wartość rocznego globalnej natężenia </w:t>
      </w:r>
      <w:r w:rsidRPr="00DA2915">
        <w:rPr>
          <w:rFonts w:asciiTheme="minorHAnsi" w:hAnsiTheme="minorHAnsi" w:cstheme="minorHAnsi"/>
          <w:color w:val="000000"/>
          <w:shd w:val="clear" w:color="auto" w:fill="FFFFFF"/>
        </w:rPr>
        <w:t>promieniowania słonecznego</w:t>
      </w:r>
      <w:r w:rsidRPr="00DA2915">
        <w:rPr>
          <w:rFonts w:asciiTheme="minorHAnsi" w:hAnsiTheme="minorHAnsi" w:cstheme="minorHAnsi"/>
          <w:color w:val="000000"/>
        </w:rPr>
        <w:t xml:space="preserve"> na poziomej powierzchni dla </w:t>
      </w:r>
      <w:r w:rsidR="004F471C" w:rsidRPr="00DA2915">
        <w:rPr>
          <w:rFonts w:asciiTheme="minorHAnsi" w:hAnsiTheme="minorHAnsi" w:cstheme="minorHAnsi"/>
          <w:color w:val="000000"/>
        </w:rPr>
        <w:t xml:space="preserve">najbliższej mierzonej </w:t>
      </w:r>
      <w:r w:rsidRPr="00DA2915">
        <w:rPr>
          <w:rFonts w:asciiTheme="minorHAnsi" w:hAnsiTheme="minorHAnsi" w:cstheme="minorHAnsi"/>
          <w:color w:val="000000"/>
        </w:rPr>
        <w:t xml:space="preserve"> lokalizacji. Ta wartość jest równa 1 081,37 [kWh/m</w:t>
      </w:r>
      <w:r w:rsidRPr="00DA2915">
        <w:rPr>
          <w:rFonts w:asciiTheme="minorHAnsi" w:hAnsiTheme="minorHAnsi" w:cstheme="minorHAnsi"/>
          <w:color w:val="000000"/>
          <w:vertAlign w:val="superscript"/>
        </w:rPr>
        <w:t>2</w:t>
      </w:r>
      <w:r w:rsidR="00450816" w:rsidRPr="00DA2915">
        <w:rPr>
          <w:rFonts w:asciiTheme="minorHAnsi" w:hAnsiTheme="minorHAnsi" w:cstheme="minorHAnsi"/>
          <w:color w:val="000000"/>
        </w:rPr>
        <w:t>a</w:t>
      </w:r>
      <w:r w:rsidRPr="00DA2915">
        <w:rPr>
          <w:rFonts w:asciiTheme="minorHAnsi" w:hAnsiTheme="minorHAnsi" w:cstheme="minorHAnsi"/>
          <w:color w:val="000000"/>
        </w:rPr>
        <w:t>].</w:t>
      </w:r>
    </w:p>
    <w:p w:rsidR="009760FA" w:rsidRPr="004F471C" w:rsidRDefault="009760FA" w:rsidP="009760FA">
      <w:pPr>
        <w:tabs>
          <w:tab w:val="left" w:pos="540"/>
          <w:tab w:val="left" w:pos="3480"/>
        </w:tabs>
        <w:rPr>
          <w:rFonts w:asciiTheme="minorHAnsi" w:hAnsiTheme="minorHAnsi" w:cstheme="minorHAnsi"/>
          <w:sz w:val="24"/>
          <w:szCs w:val="24"/>
        </w:rPr>
      </w:pPr>
    </w:p>
    <w:p w:rsidR="009760FA" w:rsidRDefault="009760FA" w:rsidP="009760FA">
      <w:pPr>
        <w:jc w:val="both"/>
        <w:rPr>
          <w:rFonts w:asciiTheme="minorHAnsi" w:hAnsiTheme="minorHAnsi" w:cstheme="minorHAnsi"/>
          <w:i/>
          <w:iCs/>
          <w:color w:val="000000"/>
          <w:sz w:val="24"/>
          <w:szCs w:val="24"/>
        </w:rPr>
      </w:pPr>
      <w:r w:rsidRPr="004F471C">
        <w:rPr>
          <w:rFonts w:asciiTheme="minorHAnsi" w:hAnsiTheme="minorHAnsi" w:cstheme="minorHAnsi"/>
          <w:i/>
          <w:iCs/>
          <w:color w:val="000000"/>
          <w:sz w:val="24"/>
          <w:szCs w:val="24"/>
        </w:rPr>
        <w:t>Zacienienie odległe</w:t>
      </w:r>
    </w:p>
    <w:p w:rsidR="004F471C" w:rsidRPr="004F471C" w:rsidRDefault="004F471C" w:rsidP="009760FA">
      <w:pPr>
        <w:jc w:val="both"/>
        <w:rPr>
          <w:rFonts w:asciiTheme="minorHAnsi" w:hAnsiTheme="minorHAnsi" w:cstheme="minorHAnsi"/>
          <w:i/>
          <w:iCs/>
          <w:sz w:val="24"/>
          <w:szCs w:val="24"/>
        </w:rPr>
      </w:pPr>
    </w:p>
    <w:p w:rsidR="009760FA" w:rsidRPr="00DA2915" w:rsidRDefault="009760FA" w:rsidP="004F471C">
      <w:pPr>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rPr>
        <w:t>W systemie fotowoltaicznym zazwyczaj należy unikać zacienienia, ponieważ powoduje to straty energii, a tym samym energii produkowanej. Jednak w szczególnych przypadkach jest to dozwolone, jeżeli sytuacja jest właściwie oceniona.</w:t>
      </w:r>
    </w:p>
    <w:p w:rsidR="009760FA" w:rsidRPr="00DA2915" w:rsidRDefault="009760FA" w:rsidP="009760FA">
      <w:pPr>
        <w:pStyle w:val="Tekstpodstawowy"/>
        <w:tabs>
          <w:tab w:val="left" w:pos="360"/>
          <w:tab w:val="left" w:pos="540"/>
          <w:tab w:val="left" w:pos="2880"/>
          <w:tab w:val="left" w:pos="3480"/>
        </w:tabs>
        <w:rPr>
          <w:rFonts w:asciiTheme="minorHAnsi" w:hAnsiTheme="minorHAnsi" w:cstheme="minorHAnsi"/>
          <w:sz w:val="20"/>
          <w:szCs w:val="20"/>
        </w:rPr>
      </w:pPr>
      <w:r w:rsidRPr="00DA2915">
        <w:rPr>
          <w:rFonts w:asciiTheme="minorHAnsi" w:hAnsiTheme="minorHAnsi" w:cstheme="minorHAnsi"/>
          <w:color w:val="000000"/>
          <w:sz w:val="20"/>
          <w:szCs w:val="20"/>
        </w:rPr>
        <w:t xml:space="preserve">W przypadku omawianej instalacji  nie występuje zacienienie. </w:t>
      </w:r>
    </w:p>
    <w:p w:rsidR="009760FA" w:rsidRPr="004F471C" w:rsidRDefault="009760FA" w:rsidP="009760FA">
      <w:pPr>
        <w:pStyle w:val="Tekstpodstawowy"/>
        <w:tabs>
          <w:tab w:val="left" w:pos="360"/>
          <w:tab w:val="left" w:pos="540"/>
          <w:tab w:val="left" w:pos="2880"/>
          <w:tab w:val="left" w:pos="3480"/>
        </w:tabs>
        <w:rPr>
          <w:rFonts w:asciiTheme="minorHAnsi" w:hAnsiTheme="minorHAnsi" w:cstheme="minorHAnsi"/>
          <w:sz w:val="24"/>
          <w:szCs w:val="24"/>
        </w:rPr>
      </w:pPr>
    </w:p>
    <w:p w:rsidR="009760FA" w:rsidRDefault="009760FA" w:rsidP="009760FA">
      <w:pPr>
        <w:jc w:val="both"/>
        <w:rPr>
          <w:rFonts w:asciiTheme="minorHAnsi" w:hAnsiTheme="minorHAnsi" w:cstheme="minorHAnsi"/>
          <w:i/>
          <w:iCs/>
          <w:color w:val="000000"/>
          <w:sz w:val="24"/>
          <w:szCs w:val="24"/>
        </w:rPr>
      </w:pPr>
      <w:r w:rsidRPr="004F471C">
        <w:rPr>
          <w:rFonts w:asciiTheme="minorHAnsi" w:hAnsiTheme="minorHAnsi" w:cstheme="minorHAnsi"/>
          <w:i/>
          <w:iCs/>
          <w:color w:val="000000"/>
          <w:sz w:val="24"/>
          <w:szCs w:val="24"/>
        </w:rPr>
        <w:t>Obliczanie technologiczności</w:t>
      </w:r>
    </w:p>
    <w:p w:rsidR="004F471C" w:rsidRPr="004F471C" w:rsidRDefault="004F471C" w:rsidP="009760FA">
      <w:pPr>
        <w:jc w:val="both"/>
        <w:rPr>
          <w:rFonts w:asciiTheme="minorHAnsi" w:hAnsiTheme="minorHAnsi" w:cstheme="minorHAnsi"/>
          <w:i/>
          <w:iCs/>
          <w:sz w:val="24"/>
          <w:szCs w:val="24"/>
        </w:rPr>
      </w:pPr>
    </w:p>
    <w:p w:rsidR="00BE4392" w:rsidRPr="00DA2915" w:rsidRDefault="00DA2915" w:rsidP="008F679D">
      <w:pPr>
        <w:pStyle w:val="Teksttreci20"/>
        <w:shd w:val="clear" w:color="auto" w:fill="auto"/>
        <w:tabs>
          <w:tab w:val="left" w:pos="370"/>
        </w:tabs>
        <w:spacing w:after="354" w:line="240" w:lineRule="auto"/>
        <w:ind w:firstLine="0"/>
        <w:jc w:val="both"/>
        <w:rPr>
          <w:rFonts w:asciiTheme="minorHAnsi" w:hAnsiTheme="minorHAnsi" w:cstheme="minorHAnsi"/>
          <w:color w:val="000000"/>
          <w:sz w:val="20"/>
          <w:szCs w:val="20"/>
        </w:rPr>
      </w:pPr>
      <w:r>
        <w:rPr>
          <w:noProof/>
        </w:rPr>
        <w:drawing>
          <wp:anchor distT="0" distB="0" distL="114300" distR="114300" simplePos="0" relativeHeight="251658240" behindDoc="0" locked="0" layoutInCell="1" allowOverlap="1">
            <wp:simplePos x="0" y="0"/>
            <wp:positionH relativeFrom="column">
              <wp:posOffset>1334448</wp:posOffset>
            </wp:positionH>
            <wp:positionV relativeFrom="paragraph">
              <wp:posOffset>431584</wp:posOffset>
            </wp:positionV>
            <wp:extent cx="3217652" cy="3855157"/>
            <wp:effectExtent l="0" t="0" r="190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4768" t="7874" r="26657" b="9939"/>
                    <a:stretch/>
                  </pic:blipFill>
                  <pic:spPr bwMode="auto">
                    <a:xfrm>
                      <a:off x="0" y="0"/>
                      <a:ext cx="3218334" cy="3855975"/>
                    </a:xfrm>
                    <a:prstGeom prst="rect">
                      <a:avLst/>
                    </a:prstGeom>
                    <a:ln>
                      <a:noFill/>
                    </a:ln>
                    <a:extLst>
                      <a:ext uri="{53640926-AAD7-44D8-BBD7-CCE9431645EC}">
                        <a14:shadowObscured xmlns:a14="http://schemas.microsoft.com/office/drawing/2010/main"/>
                      </a:ext>
                    </a:extLst>
                  </pic:spPr>
                </pic:pic>
              </a:graphicData>
            </a:graphic>
          </wp:anchor>
        </w:drawing>
      </w:r>
      <w:r w:rsidR="004F471C">
        <w:rPr>
          <w:rFonts w:asciiTheme="minorHAnsi" w:hAnsiTheme="minorHAnsi" w:cstheme="minorHAnsi"/>
          <w:color w:val="000000"/>
          <w:sz w:val="24"/>
          <w:szCs w:val="24"/>
        </w:rPr>
        <w:tab/>
      </w:r>
      <w:r w:rsidR="004F471C">
        <w:rPr>
          <w:rFonts w:asciiTheme="minorHAnsi" w:hAnsiTheme="minorHAnsi" w:cstheme="minorHAnsi"/>
          <w:color w:val="000000"/>
          <w:sz w:val="24"/>
          <w:szCs w:val="24"/>
        </w:rPr>
        <w:tab/>
      </w:r>
      <w:r w:rsidR="009760FA" w:rsidRPr="00DA2915">
        <w:rPr>
          <w:rFonts w:asciiTheme="minorHAnsi" w:hAnsiTheme="minorHAnsi" w:cstheme="minorHAnsi"/>
          <w:color w:val="000000"/>
          <w:sz w:val="20"/>
          <w:szCs w:val="20"/>
        </w:rPr>
        <w:t>Technologiczności systemu została obliczona na podstawie danych, pochodzących ze źródeł danych klimatycznych, w stosunku do przeciętnego miesięcznego globalnego promieniowania słonecznego na powierzchni poziomej.</w:t>
      </w:r>
    </w:p>
    <w:p w:rsidR="00E00EAB" w:rsidRDefault="00E00EAB" w:rsidP="008F679D">
      <w:pPr>
        <w:pStyle w:val="Teksttreci20"/>
        <w:shd w:val="clear" w:color="auto" w:fill="auto"/>
        <w:tabs>
          <w:tab w:val="left" w:pos="370"/>
        </w:tabs>
        <w:spacing w:after="354" w:line="240" w:lineRule="auto"/>
        <w:ind w:firstLine="0"/>
        <w:jc w:val="both"/>
        <w:rPr>
          <w:rFonts w:asciiTheme="minorHAnsi" w:hAnsiTheme="minorHAnsi" w:cstheme="minorHAnsi"/>
          <w:color w:val="000000"/>
          <w:sz w:val="24"/>
          <w:szCs w:val="24"/>
        </w:rPr>
      </w:pPr>
    </w:p>
    <w:p w:rsidR="00E00EAB" w:rsidRDefault="00E00EAB" w:rsidP="008F679D">
      <w:pPr>
        <w:pStyle w:val="Teksttreci20"/>
        <w:shd w:val="clear" w:color="auto" w:fill="auto"/>
        <w:tabs>
          <w:tab w:val="left" w:pos="370"/>
        </w:tabs>
        <w:spacing w:after="354" w:line="240" w:lineRule="auto"/>
        <w:ind w:firstLine="0"/>
        <w:jc w:val="both"/>
        <w:rPr>
          <w:rFonts w:asciiTheme="minorHAnsi" w:hAnsiTheme="minorHAnsi" w:cstheme="minorHAnsi"/>
          <w:color w:val="000000"/>
          <w:sz w:val="24"/>
          <w:szCs w:val="24"/>
        </w:rPr>
      </w:pPr>
    </w:p>
    <w:p w:rsidR="00E00EAB" w:rsidRPr="008F679D" w:rsidRDefault="00E00EAB" w:rsidP="008F679D">
      <w:pPr>
        <w:pStyle w:val="Teksttreci20"/>
        <w:shd w:val="clear" w:color="auto" w:fill="auto"/>
        <w:tabs>
          <w:tab w:val="left" w:pos="370"/>
        </w:tabs>
        <w:spacing w:after="354" w:line="240" w:lineRule="auto"/>
        <w:ind w:firstLine="0"/>
        <w:jc w:val="both"/>
        <w:rPr>
          <w:rFonts w:asciiTheme="minorHAnsi" w:hAnsiTheme="minorHAnsi" w:cstheme="minorHAnsi"/>
          <w:noProof/>
          <w:sz w:val="24"/>
          <w:szCs w:val="24"/>
        </w:rPr>
      </w:pPr>
    </w:p>
    <w:p w:rsidR="00BE4392" w:rsidRDefault="00BE4392" w:rsidP="002C4E7F">
      <w:pPr>
        <w:pStyle w:val="Teksttreci20"/>
        <w:shd w:val="clear" w:color="auto" w:fill="auto"/>
        <w:tabs>
          <w:tab w:val="left" w:pos="370"/>
        </w:tabs>
        <w:spacing w:after="354" w:line="220" w:lineRule="exact"/>
        <w:ind w:firstLine="0"/>
        <w:jc w:val="both"/>
        <w:rPr>
          <w:rFonts w:asciiTheme="minorHAnsi" w:hAnsiTheme="minorHAnsi" w:cstheme="minorHAnsi"/>
          <w:color w:val="000000"/>
          <w:sz w:val="24"/>
          <w:szCs w:val="24"/>
          <w:lang w:bidi="pl-PL"/>
        </w:rPr>
      </w:pPr>
    </w:p>
    <w:p w:rsidR="00BE4392" w:rsidRDefault="00BE4392" w:rsidP="002C4E7F">
      <w:pPr>
        <w:pStyle w:val="Teksttreci20"/>
        <w:shd w:val="clear" w:color="auto" w:fill="auto"/>
        <w:tabs>
          <w:tab w:val="left" w:pos="370"/>
        </w:tabs>
        <w:spacing w:after="354" w:line="220" w:lineRule="exact"/>
        <w:ind w:firstLine="0"/>
        <w:jc w:val="both"/>
        <w:rPr>
          <w:rFonts w:asciiTheme="minorHAnsi" w:hAnsiTheme="minorHAnsi" w:cstheme="minorHAnsi"/>
          <w:color w:val="000000"/>
          <w:sz w:val="24"/>
          <w:szCs w:val="24"/>
          <w:lang w:bidi="pl-PL"/>
        </w:rPr>
      </w:pPr>
    </w:p>
    <w:p w:rsidR="00BE4392" w:rsidRDefault="00BE4392" w:rsidP="002C4E7F">
      <w:pPr>
        <w:pStyle w:val="Teksttreci20"/>
        <w:shd w:val="clear" w:color="auto" w:fill="auto"/>
        <w:tabs>
          <w:tab w:val="left" w:pos="370"/>
        </w:tabs>
        <w:spacing w:after="354" w:line="220" w:lineRule="exact"/>
        <w:ind w:firstLine="0"/>
        <w:jc w:val="both"/>
        <w:rPr>
          <w:rFonts w:asciiTheme="minorHAnsi" w:hAnsiTheme="minorHAnsi" w:cstheme="minorHAnsi"/>
          <w:color w:val="000000"/>
          <w:sz w:val="24"/>
          <w:szCs w:val="24"/>
          <w:lang w:bidi="pl-PL"/>
        </w:rPr>
      </w:pPr>
    </w:p>
    <w:p w:rsidR="00BE4392" w:rsidRDefault="00BE4392" w:rsidP="002C4E7F">
      <w:pPr>
        <w:pStyle w:val="Teksttreci20"/>
        <w:shd w:val="clear" w:color="auto" w:fill="auto"/>
        <w:tabs>
          <w:tab w:val="left" w:pos="370"/>
        </w:tabs>
        <w:spacing w:after="354" w:line="220" w:lineRule="exact"/>
        <w:ind w:firstLine="0"/>
        <w:jc w:val="both"/>
        <w:rPr>
          <w:rFonts w:asciiTheme="minorHAnsi" w:hAnsiTheme="minorHAnsi" w:cstheme="minorHAnsi"/>
          <w:color w:val="000000"/>
          <w:sz w:val="24"/>
          <w:szCs w:val="24"/>
          <w:lang w:bidi="pl-PL"/>
        </w:rPr>
      </w:pPr>
    </w:p>
    <w:p w:rsidR="00BE4392" w:rsidRDefault="00BE4392" w:rsidP="002C4E7F">
      <w:pPr>
        <w:pStyle w:val="Teksttreci20"/>
        <w:shd w:val="clear" w:color="auto" w:fill="auto"/>
        <w:tabs>
          <w:tab w:val="left" w:pos="370"/>
        </w:tabs>
        <w:spacing w:after="354" w:line="220" w:lineRule="exact"/>
        <w:ind w:firstLine="0"/>
        <w:jc w:val="both"/>
        <w:rPr>
          <w:rFonts w:asciiTheme="minorHAnsi" w:hAnsiTheme="minorHAnsi" w:cstheme="minorHAnsi"/>
          <w:color w:val="000000"/>
          <w:sz w:val="24"/>
          <w:szCs w:val="24"/>
          <w:lang w:bidi="pl-PL"/>
        </w:rPr>
      </w:pPr>
    </w:p>
    <w:p w:rsidR="00BE4392" w:rsidRDefault="00BE4392" w:rsidP="002C4E7F">
      <w:pPr>
        <w:pStyle w:val="Teksttreci20"/>
        <w:shd w:val="clear" w:color="auto" w:fill="auto"/>
        <w:tabs>
          <w:tab w:val="left" w:pos="370"/>
        </w:tabs>
        <w:spacing w:after="354" w:line="220" w:lineRule="exact"/>
        <w:ind w:firstLine="0"/>
        <w:jc w:val="both"/>
        <w:rPr>
          <w:rFonts w:asciiTheme="minorHAnsi" w:hAnsiTheme="minorHAnsi" w:cstheme="minorHAnsi"/>
          <w:color w:val="000000"/>
          <w:sz w:val="24"/>
          <w:szCs w:val="24"/>
          <w:lang w:bidi="pl-PL"/>
        </w:rPr>
      </w:pPr>
    </w:p>
    <w:p w:rsidR="00BE4392" w:rsidRDefault="00BE4392" w:rsidP="002C4E7F">
      <w:pPr>
        <w:pStyle w:val="Teksttreci20"/>
        <w:shd w:val="clear" w:color="auto" w:fill="auto"/>
        <w:tabs>
          <w:tab w:val="left" w:pos="370"/>
        </w:tabs>
        <w:spacing w:after="354" w:line="220" w:lineRule="exact"/>
        <w:ind w:firstLine="0"/>
        <w:jc w:val="both"/>
        <w:rPr>
          <w:rFonts w:asciiTheme="minorHAnsi" w:hAnsiTheme="minorHAnsi" w:cstheme="minorHAnsi"/>
          <w:color w:val="000000"/>
          <w:sz w:val="24"/>
          <w:szCs w:val="24"/>
          <w:lang w:bidi="pl-PL"/>
        </w:rPr>
      </w:pPr>
    </w:p>
    <w:p w:rsidR="00D270C3" w:rsidRPr="00DA2915" w:rsidRDefault="00D270C3" w:rsidP="00375D8D">
      <w:pPr>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rPr>
        <w:t xml:space="preserve">W celu </w:t>
      </w:r>
      <w:r w:rsidR="00375D8D" w:rsidRPr="00DA2915">
        <w:rPr>
          <w:rFonts w:asciiTheme="minorHAnsi" w:hAnsiTheme="minorHAnsi" w:cstheme="minorHAnsi"/>
          <w:color w:val="000000"/>
          <w:sz w:val="20"/>
          <w:szCs w:val="20"/>
        </w:rPr>
        <w:t xml:space="preserve">odpowiedniej pracy instalacji fotowoltaicznej </w:t>
      </w:r>
      <w:r w:rsidRPr="00DA2915">
        <w:rPr>
          <w:rFonts w:asciiTheme="minorHAnsi" w:hAnsiTheme="minorHAnsi" w:cstheme="minorHAnsi"/>
          <w:color w:val="000000"/>
          <w:sz w:val="20"/>
          <w:szCs w:val="20"/>
        </w:rPr>
        <w:t xml:space="preserve">jest zazwyczaj konieczne, aby zweryfikować zgodność używanych falowników z polami fotowoltaicznymi. </w:t>
      </w:r>
    </w:p>
    <w:p w:rsidR="00D270C3" w:rsidRPr="00DA2915" w:rsidRDefault="00D270C3" w:rsidP="00375D8D">
      <w:pPr>
        <w:jc w:val="both"/>
        <w:rPr>
          <w:rFonts w:asciiTheme="minorHAnsi" w:hAnsiTheme="minorHAnsi" w:cstheme="minorHAnsi"/>
          <w:sz w:val="20"/>
          <w:szCs w:val="20"/>
        </w:rPr>
      </w:pPr>
      <w:r w:rsidRPr="00DA2915">
        <w:rPr>
          <w:rFonts w:asciiTheme="minorHAnsi" w:hAnsiTheme="minorHAnsi" w:cstheme="minorHAnsi"/>
          <w:color w:val="000000"/>
          <w:sz w:val="20"/>
          <w:szCs w:val="20"/>
        </w:rPr>
        <w:t>Weryfikacja odnosi się do sekcji prądu stałego systemu fotowoltaicznego i dotyczy:</w:t>
      </w:r>
    </w:p>
    <w:p w:rsidR="00D270C3" w:rsidRPr="00DA2915" w:rsidRDefault="00D270C3" w:rsidP="00375D8D">
      <w:pPr>
        <w:jc w:val="both"/>
        <w:rPr>
          <w:rFonts w:asciiTheme="minorHAnsi" w:hAnsiTheme="minorHAnsi" w:cstheme="minorHAnsi"/>
          <w:sz w:val="20"/>
          <w:szCs w:val="20"/>
        </w:rPr>
      </w:pPr>
    </w:p>
    <w:p w:rsidR="00D270C3" w:rsidRPr="00DA2915" w:rsidRDefault="00D270C3" w:rsidP="00375D8D">
      <w:pPr>
        <w:widowControl w:val="0"/>
        <w:numPr>
          <w:ilvl w:val="0"/>
          <w:numId w:val="14"/>
        </w:numPr>
        <w:autoSpaceDE w:val="0"/>
        <w:autoSpaceDN w:val="0"/>
        <w:adjustRightInd w:val="0"/>
        <w:jc w:val="both"/>
        <w:rPr>
          <w:rFonts w:asciiTheme="minorHAnsi" w:hAnsiTheme="minorHAnsi" w:cstheme="minorHAnsi"/>
          <w:sz w:val="20"/>
          <w:szCs w:val="20"/>
        </w:rPr>
      </w:pPr>
      <w:r w:rsidRPr="00DA2915">
        <w:rPr>
          <w:rFonts w:asciiTheme="minorHAnsi" w:hAnsiTheme="minorHAnsi" w:cstheme="minorHAnsi"/>
          <w:color w:val="000000"/>
          <w:sz w:val="20"/>
          <w:szCs w:val="20"/>
        </w:rPr>
        <w:t>Weryfikacja napięcia stałego</w:t>
      </w:r>
    </w:p>
    <w:p w:rsidR="00D270C3" w:rsidRPr="00DA2915" w:rsidRDefault="00D270C3" w:rsidP="00375D8D">
      <w:pPr>
        <w:widowControl w:val="0"/>
        <w:numPr>
          <w:ilvl w:val="0"/>
          <w:numId w:val="14"/>
        </w:numPr>
        <w:autoSpaceDE w:val="0"/>
        <w:autoSpaceDN w:val="0"/>
        <w:adjustRightInd w:val="0"/>
        <w:jc w:val="both"/>
        <w:rPr>
          <w:rFonts w:asciiTheme="minorHAnsi" w:hAnsiTheme="minorHAnsi" w:cstheme="minorHAnsi"/>
          <w:sz w:val="20"/>
          <w:szCs w:val="20"/>
        </w:rPr>
      </w:pPr>
      <w:r w:rsidRPr="00DA2915">
        <w:rPr>
          <w:rFonts w:asciiTheme="minorHAnsi" w:hAnsiTheme="minorHAnsi" w:cstheme="minorHAnsi"/>
          <w:color w:val="000000"/>
          <w:sz w:val="20"/>
          <w:szCs w:val="20"/>
        </w:rPr>
        <w:t>Weryfikacja prądu stałego</w:t>
      </w:r>
    </w:p>
    <w:p w:rsidR="00D270C3" w:rsidRPr="00DA2915" w:rsidRDefault="00D270C3" w:rsidP="00375D8D">
      <w:pPr>
        <w:widowControl w:val="0"/>
        <w:numPr>
          <w:ilvl w:val="0"/>
          <w:numId w:val="14"/>
        </w:numPr>
        <w:autoSpaceDE w:val="0"/>
        <w:autoSpaceDN w:val="0"/>
        <w:adjustRightInd w:val="0"/>
        <w:jc w:val="both"/>
        <w:rPr>
          <w:rFonts w:asciiTheme="minorHAnsi" w:hAnsiTheme="minorHAnsi" w:cstheme="minorHAnsi"/>
          <w:sz w:val="20"/>
          <w:szCs w:val="20"/>
        </w:rPr>
      </w:pPr>
      <w:r w:rsidRPr="00DA2915">
        <w:rPr>
          <w:rFonts w:asciiTheme="minorHAnsi" w:hAnsiTheme="minorHAnsi" w:cstheme="minorHAnsi"/>
          <w:color w:val="000000"/>
          <w:sz w:val="20"/>
          <w:szCs w:val="20"/>
        </w:rPr>
        <w:t>Weryfikacja mocy</w:t>
      </w:r>
    </w:p>
    <w:p w:rsidR="00D270C3" w:rsidRPr="00375D8D" w:rsidRDefault="00D270C3" w:rsidP="00375D8D">
      <w:pPr>
        <w:jc w:val="both"/>
        <w:rPr>
          <w:rFonts w:asciiTheme="minorHAnsi" w:hAnsiTheme="minorHAnsi" w:cstheme="minorHAnsi"/>
          <w:sz w:val="24"/>
          <w:szCs w:val="24"/>
        </w:rPr>
      </w:pPr>
    </w:p>
    <w:p w:rsidR="00D270C3" w:rsidRDefault="00D270C3" w:rsidP="00375D8D">
      <w:pPr>
        <w:jc w:val="both"/>
        <w:rPr>
          <w:rFonts w:asciiTheme="minorHAnsi" w:hAnsiTheme="minorHAnsi" w:cstheme="minorHAnsi"/>
          <w:i/>
          <w:iCs/>
          <w:color w:val="000000"/>
          <w:sz w:val="24"/>
          <w:szCs w:val="24"/>
        </w:rPr>
      </w:pPr>
      <w:r w:rsidRPr="00375D8D">
        <w:rPr>
          <w:rFonts w:asciiTheme="minorHAnsi" w:hAnsiTheme="minorHAnsi" w:cstheme="minorHAnsi"/>
          <w:i/>
          <w:iCs/>
          <w:color w:val="000000"/>
          <w:sz w:val="24"/>
          <w:szCs w:val="24"/>
        </w:rPr>
        <w:t>Weryfikacja napięcia stałego</w:t>
      </w:r>
    </w:p>
    <w:p w:rsidR="00375D8D" w:rsidRPr="00375D8D" w:rsidRDefault="00375D8D" w:rsidP="00375D8D">
      <w:pPr>
        <w:jc w:val="both"/>
        <w:rPr>
          <w:rFonts w:asciiTheme="minorHAnsi" w:hAnsiTheme="minorHAnsi" w:cstheme="minorHAnsi"/>
          <w:i/>
          <w:iCs/>
          <w:sz w:val="24"/>
          <w:szCs w:val="24"/>
        </w:rPr>
      </w:pPr>
    </w:p>
    <w:p w:rsidR="00D270C3" w:rsidRPr="00DA2915" w:rsidRDefault="00D270C3" w:rsidP="00375D8D">
      <w:pPr>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rPr>
        <w:t xml:space="preserve">Sprawdzenie napięcia stałego wykonywane jest w celu weryfikacji, czy zestaw napięć dostarczanych przez pole fotowoltaiczne jest zgodny z zakresem wahań napięcia wejściowego falownika. </w:t>
      </w:r>
    </w:p>
    <w:p w:rsidR="00D270C3" w:rsidRPr="00DA2915" w:rsidRDefault="00D270C3" w:rsidP="00375D8D">
      <w:pPr>
        <w:jc w:val="both"/>
        <w:rPr>
          <w:rFonts w:asciiTheme="minorHAnsi" w:hAnsiTheme="minorHAnsi" w:cstheme="minorHAnsi"/>
          <w:sz w:val="20"/>
          <w:szCs w:val="20"/>
        </w:rPr>
      </w:pPr>
      <w:r w:rsidRPr="00DA2915">
        <w:rPr>
          <w:rFonts w:asciiTheme="minorHAnsi" w:hAnsiTheme="minorHAnsi" w:cstheme="minorHAnsi"/>
          <w:color w:val="000000"/>
          <w:sz w:val="20"/>
          <w:szCs w:val="20"/>
        </w:rPr>
        <w:t>Innymi słowy, niezbędne jest, aby wyliczyć minimalny i maksymalny poziom napięcia pola ogniw fotowoltaicznych i zweryfikować, że pierwszy jest większy od minimalnej dopuszczalnej dla napięcia wejściowego falownika, a drugi jest mniejszy od maksymalnego napięcia wejściowego dopuszczalnego przez falownik.</w:t>
      </w:r>
    </w:p>
    <w:p w:rsidR="00D270C3" w:rsidRPr="00375D8D" w:rsidRDefault="00D270C3" w:rsidP="00375D8D">
      <w:pPr>
        <w:jc w:val="both"/>
        <w:rPr>
          <w:rFonts w:asciiTheme="minorHAnsi" w:hAnsiTheme="minorHAnsi" w:cstheme="minorHAnsi"/>
          <w:sz w:val="24"/>
          <w:szCs w:val="24"/>
        </w:rPr>
      </w:pPr>
    </w:p>
    <w:p w:rsidR="00D270C3" w:rsidRDefault="00D270C3" w:rsidP="00375D8D">
      <w:pPr>
        <w:jc w:val="both"/>
        <w:rPr>
          <w:rFonts w:asciiTheme="minorHAnsi" w:hAnsiTheme="minorHAnsi" w:cstheme="minorHAnsi"/>
          <w:i/>
          <w:iCs/>
          <w:color w:val="000000"/>
          <w:sz w:val="24"/>
          <w:szCs w:val="24"/>
        </w:rPr>
      </w:pPr>
      <w:r w:rsidRPr="00375D8D">
        <w:rPr>
          <w:rFonts w:asciiTheme="minorHAnsi" w:hAnsiTheme="minorHAnsi" w:cstheme="minorHAnsi"/>
          <w:i/>
          <w:iCs/>
          <w:color w:val="000000"/>
          <w:sz w:val="24"/>
          <w:szCs w:val="24"/>
        </w:rPr>
        <w:t>Weryfikacja prądu stałego</w:t>
      </w:r>
    </w:p>
    <w:p w:rsidR="00375D8D" w:rsidRPr="00375D8D" w:rsidRDefault="00375D8D" w:rsidP="00375D8D">
      <w:pPr>
        <w:jc w:val="both"/>
        <w:rPr>
          <w:rFonts w:asciiTheme="minorHAnsi" w:hAnsiTheme="minorHAnsi" w:cstheme="minorHAnsi"/>
          <w:i/>
          <w:iCs/>
          <w:sz w:val="24"/>
          <w:szCs w:val="24"/>
        </w:rPr>
      </w:pPr>
    </w:p>
    <w:p w:rsidR="00D270C3" w:rsidRPr="00DA2915" w:rsidRDefault="00D270C3" w:rsidP="00375D8D">
      <w:pPr>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rPr>
        <w:t>Weryfikacja prądu stałego wykonywana jest w celu sprawdzenia, czy prąd zwarciowy pola PV jest mniejszy niż maksymalna dopuszczalna prądu wejściowego falownika.</w:t>
      </w:r>
    </w:p>
    <w:p w:rsidR="00D270C3" w:rsidRPr="00DA2915" w:rsidRDefault="00D270C3" w:rsidP="00375D8D">
      <w:pPr>
        <w:jc w:val="both"/>
        <w:rPr>
          <w:rFonts w:asciiTheme="minorHAnsi" w:hAnsiTheme="minorHAnsi" w:cstheme="minorHAnsi"/>
          <w:sz w:val="20"/>
          <w:szCs w:val="20"/>
        </w:rPr>
      </w:pPr>
    </w:p>
    <w:p w:rsidR="00D270C3" w:rsidRDefault="00D270C3" w:rsidP="00375D8D">
      <w:pPr>
        <w:jc w:val="both"/>
        <w:rPr>
          <w:rFonts w:asciiTheme="minorHAnsi" w:hAnsiTheme="minorHAnsi" w:cstheme="minorHAnsi"/>
          <w:i/>
          <w:iCs/>
          <w:color w:val="000000"/>
          <w:sz w:val="24"/>
          <w:szCs w:val="24"/>
        </w:rPr>
      </w:pPr>
      <w:r w:rsidRPr="00375D8D">
        <w:rPr>
          <w:rFonts w:asciiTheme="minorHAnsi" w:hAnsiTheme="minorHAnsi" w:cstheme="minorHAnsi"/>
          <w:i/>
          <w:iCs/>
          <w:color w:val="000000"/>
          <w:sz w:val="24"/>
          <w:szCs w:val="24"/>
        </w:rPr>
        <w:t>Weryfikacja mocy</w:t>
      </w:r>
    </w:p>
    <w:p w:rsidR="00375D8D" w:rsidRPr="00375D8D" w:rsidRDefault="00375D8D" w:rsidP="00375D8D">
      <w:pPr>
        <w:jc w:val="both"/>
        <w:rPr>
          <w:rFonts w:asciiTheme="minorHAnsi" w:hAnsiTheme="minorHAnsi" w:cstheme="minorHAnsi"/>
          <w:i/>
          <w:iCs/>
          <w:sz w:val="24"/>
          <w:szCs w:val="24"/>
        </w:rPr>
      </w:pPr>
    </w:p>
    <w:p w:rsidR="00D270C3" w:rsidRPr="00DA2915" w:rsidRDefault="00D270C3" w:rsidP="00375D8D">
      <w:pPr>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rPr>
        <w:t>Weryfikacji mocy jest wykonywana w celu sprawdzenia czy moc znamionowa grupy konwersji DC / AC (suma mocy znamionowej falownika) jest większa niż 80,00% i mniejsza niż 120,00% mocy znamionowej systemu fotowoltaicznego (suma mocy znamionowej modułów fotowoltaicznych).</w:t>
      </w:r>
    </w:p>
    <w:p w:rsidR="00375D8D" w:rsidRDefault="00375D8D" w:rsidP="00627D56">
      <w:pPr>
        <w:autoSpaceDE w:val="0"/>
        <w:autoSpaceDN w:val="0"/>
        <w:adjustRightInd w:val="0"/>
        <w:jc w:val="both"/>
        <w:rPr>
          <w:rFonts w:asciiTheme="minorHAnsi" w:eastAsia="Times New Roman" w:hAnsiTheme="minorHAnsi" w:cstheme="minorHAnsi"/>
          <w:color w:val="000000"/>
          <w:sz w:val="24"/>
          <w:szCs w:val="24"/>
          <w:lang w:eastAsia="pl-PL" w:bidi="pl-PL"/>
        </w:rPr>
      </w:pPr>
    </w:p>
    <w:p w:rsidR="00D270C3" w:rsidRPr="00627D56" w:rsidRDefault="00D270C3" w:rsidP="00627D56">
      <w:pPr>
        <w:autoSpaceDE w:val="0"/>
        <w:autoSpaceDN w:val="0"/>
        <w:adjustRightInd w:val="0"/>
        <w:jc w:val="both"/>
        <w:rPr>
          <w:rFonts w:ascii="SegoeUI" w:hAnsi="SegoeUI" w:cs="SegoeUI"/>
          <w:color w:val="323232"/>
          <w:sz w:val="16"/>
          <w:szCs w:val="16"/>
          <w:lang w:eastAsia="pl-PL"/>
        </w:rPr>
      </w:pPr>
    </w:p>
    <w:p w:rsidR="00047600" w:rsidRPr="00DA2915" w:rsidRDefault="003B691D" w:rsidP="009C6744">
      <w:pPr>
        <w:pStyle w:val="Teksttreci20"/>
        <w:shd w:val="clear" w:color="auto" w:fill="auto"/>
        <w:tabs>
          <w:tab w:val="left" w:pos="370"/>
        </w:tabs>
        <w:spacing w:after="354" w:line="276" w:lineRule="auto"/>
        <w:ind w:firstLine="0"/>
        <w:jc w:val="both"/>
        <w:rPr>
          <w:rFonts w:asciiTheme="minorHAnsi" w:hAnsiTheme="minorHAnsi" w:cstheme="minorHAnsi"/>
          <w:sz w:val="20"/>
          <w:szCs w:val="20"/>
        </w:rPr>
      </w:pPr>
      <w:r>
        <w:rPr>
          <w:rFonts w:asciiTheme="minorHAnsi" w:hAnsiTheme="minorHAnsi" w:cstheme="minorHAnsi"/>
          <w:color w:val="000000"/>
          <w:sz w:val="24"/>
          <w:szCs w:val="24"/>
          <w:lang w:bidi="pl-PL"/>
        </w:rPr>
        <w:tab/>
      </w:r>
      <w:r>
        <w:rPr>
          <w:rFonts w:asciiTheme="minorHAnsi" w:hAnsiTheme="minorHAnsi" w:cstheme="minorHAnsi"/>
          <w:color w:val="000000"/>
          <w:sz w:val="24"/>
          <w:szCs w:val="24"/>
          <w:lang w:bidi="pl-PL"/>
        </w:rPr>
        <w:tab/>
      </w:r>
      <w:r w:rsidR="00235813" w:rsidRPr="00DA2915">
        <w:rPr>
          <w:rFonts w:asciiTheme="minorHAnsi" w:hAnsiTheme="minorHAnsi" w:cstheme="minorHAnsi"/>
          <w:color w:val="000000"/>
          <w:sz w:val="20"/>
          <w:szCs w:val="20"/>
          <w:lang w:bidi="pl-PL"/>
        </w:rPr>
        <w:t xml:space="preserve">System fotowoltaiczny składa się z </w:t>
      </w:r>
      <w:r w:rsidR="00071138" w:rsidRPr="00DA2915">
        <w:rPr>
          <w:rFonts w:asciiTheme="minorHAnsi" w:hAnsiTheme="minorHAnsi" w:cstheme="minorHAnsi"/>
          <w:color w:val="000000"/>
          <w:sz w:val="20"/>
          <w:szCs w:val="20"/>
          <w:lang w:bidi="pl-PL"/>
        </w:rPr>
        <w:t>546</w:t>
      </w:r>
      <w:r w:rsidR="00235813" w:rsidRPr="00DA2915">
        <w:rPr>
          <w:rFonts w:asciiTheme="minorHAnsi" w:hAnsiTheme="minorHAnsi" w:cstheme="minorHAnsi"/>
          <w:color w:val="000000"/>
          <w:sz w:val="20"/>
          <w:szCs w:val="20"/>
          <w:lang w:bidi="pl-PL"/>
        </w:rPr>
        <w:t xml:space="preserve"> szt. modułów fotowoltaicznych o łącznej mocy </w:t>
      </w:r>
      <w:r w:rsidR="00DA2915">
        <w:rPr>
          <w:rFonts w:asciiTheme="minorHAnsi" w:hAnsiTheme="minorHAnsi" w:cstheme="minorHAnsi"/>
          <w:sz w:val="20"/>
          <w:szCs w:val="20"/>
        </w:rPr>
        <w:t>15</w:t>
      </w:r>
      <w:r w:rsidR="00071138" w:rsidRPr="00DA2915">
        <w:rPr>
          <w:rFonts w:asciiTheme="minorHAnsi" w:hAnsiTheme="minorHAnsi" w:cstheme="minorHAnsi"/>
          <w:sz w:val="20"/>
          <w:szCs w:val="20"/>
        </w:rPr>
        <w:t>5,61</w:t>
      </w:r>
      <w:r w:rsidR="00235813" w:rsidRPr="00DA2915">
        <w:rPr>
          <w:rFonts w:asciiTheme="minorHAnsi" w:hAnsiTheme="minorHAnsi" w:cstheme="minorHAnsi"/>
          <w:sz w:val="20"/>
          <w:szCs w:val="20"/>
        </w:rPr>
        <w:t xml:space="preserve"> kWp</w:t>
      </w:r>
      <w:r w:rsidR="00235813" w:rsidRPr="00DA2915">
        <w:rPr>
          <w:rFonts w:asciiTheme="minorHAnsi" w:hAnsiTheme="minorHAnsi" w:cstheme="minorHAnsi"/>
          <w:color w:val="000000"/>
          <w:sz w:val="20"/>
          <w:szCs w:val="20"/>
          <w:lang w:bidi="pl-PL"/>
        </w:rPr>
        <w:t>, połączonych szeregowo. Energia elektryczna wyprodukowana przez system fotowoltaiczny wprowadzana jest do rozdzielni i wykorzysty</w:t>
      </w:r>
      <w:r w:rsidR="006F3484" w:rsidRPr="00DA2915">
        <w:rPr>
          <w:rFonts w:asciiTheme="minorHAnsi" w:hAnsiTheme="minorHAnsi" w:cstheme="minorHAnsi"/>
          <w:color w:val="000000"/>
          <w:sz w:val="20"/>
          <w:szCs w:val="20"/>
          <w:lang w:bidi="pl-PL"/>
        </w:rPr>
        <w:t>wana na potrzeby własne budynku</w:t>
      </w:r>
      <w:r w:rsidR="00235813" w:rsidRPr="00DA2915">
        <w:rPr>
          <w:rFonts w:asciiTheme="minorHAnsi" w:hAnsiTheme="minorHAnsi" w:cstheme="minorHAnsi"/>
          <w:color w:val="000000"/>
          <w:sz w:val="20"/>
          <w:szCs w:val="20"/>
          <w:lang w:bidi="pl-PL"/>
        </w:rPr>
        <w:t>.</w:t>
      </w:r>
    </w:p>
    <w:p w:rsidR="00047600" w:rsidRPr="00DA2915" w:rsidRDefault="00047600" w:rsidP="002C4E7F">
      <w:pPr>
        <w:pStyle w:val="Teksttreci20"/>
        <w:shd w:val="clear" w:color="auto" w:fill="auto"/>
        <w:tabs>
          <w:tab w:val="left" w:pos="370"/>
        </w:tabs>
        <w:spacing w:after="354" w:line="220" w:lineRule="exact"/>
        <w:ind w:firstLine="0"/>
        <w:jc w:val="both"/>
        <w:rPr>
          <w:rFonts w:asciiTheme="minorHAnsi" w:hAnsiTheme="minorHAnsi" w:cstheme="minorHAnsi"/>
          <w:sz w:val="20"/>
          <w:szCs w:val="20"/>
        </w:rPr>
      </w:pPr>
      <w:r w:rsidRPr="00DA2915">
        <w:rPr>
          <w:rFonts w:asciiTheme="minorHAnsi" w:hAnsiTheme="minorHAnsi" w:cstheme="minorHAnsi"/>
          <w:sz w:val="20"/>
          <w:szCs w:val="20"/>
        </w:rPr>
        <w:t>Opis rozwiązania systemu fotowoltaicznego</w:t>
      </w:r>
    </w:p>
    <w:p w:rsidR="00047600" w:rsidRPr="00DA2915" w:rsidRDefault="00235813" w:rsidP="009C6744">
      <w:pPr>
        <w:pStyle w:val="Teksttreci20"/>
        <w:shd w:val="clear" w:color="auto" w:fill="auto"/>
        <w:spacing w:after="304" w:line="276" w:lineRule="auto"/>
        <w:ind w:firstLine="708"/>
        <w:jc w:val="both"/>
        <w:rPr>
          <w:rFonts w:asciiTheme="minorHAnsi" w:hAnsiTheme="minorHAnsi" w:cstheme="minorHAnsi"/>
          <w:sz w:val="20"/>
          <w:szCs w:val="20"/>
        </w:rPr>
      </w:pPr>
      <w:r w:rsidRPr="00DA2915">
        <w:rPr>
          <w:rFonts w:asciiTheme="minorHAnsi" w:hAnsiTheme="minorHAnsi" w:cstheme="minorHAnsi"/>
          <w:sz w:val="20"/>
          <w:szCs w:val="20"/>
        </w:rPr>
        <w:t>Panele</w:t>
      </w:r>
      <w:r w:rsidR="00047600" w:rsidRPr="00DA2915">
        <w:rPr>
          <w:rFonts w:asciiTheme="minorHAnsi" w:hAnsiTheme="minorHAnsi" w:cstheme="minorHAnsi"/>
          <w:sz w:val="20"/>
          <w:szCs w:val="20"/>
        </w:rPr>
        <w:t xml:space="preserve"> są przymocowane do własnej konstrukcji wsporczej w</w:t>
      </w:r>
      <w:r w:rsidRPr="00DA2915">
        <w:rPr>
          <w:rFonts w:asciiTheme="minorHAnsi" w:hAnsiTheme="minorHAnsi" w:cstheme="minorHAnsi"/>
          <w:sz w:val="20"/>
          <w:szCs w:val="20"/>
        </w:rPr>
        <w:t>ykona</w:t>
      </w:r>
      <w:r w:rsidRPr="00DA2915">
        <w:rPr>
          <w:rFonts w:asciiTheme="minorHAnsi" w:hAnsiTheme="minorHAnsi" w:cstheme="minorHAnsi"/>
          <w:sz w:val="20"/>
          <w:szCs w:val="20"/>
        </w:rPr>
        <w:softHyphen/>
        <w:t xml:space="preserve">nej ze stali </w:t>
      </w:r>
      <w:r w:rsidR="00E84977" w:rsidRPr="00DA2915">
        <w:rPr>
          <w:rFonts w:asciiTheme="minorHAnsi" w:hAnsiTheme="minorHAnsi" w:cstheme="minorHAnsi"/>
          <w:sz w:val="20"/>
          <w:szCs w:val="20"/>
        </w:rPr>
        <w:t>aluminiowej</w:t>
      </w:r>
      <w:r w:rsidRPr="00DA2915">
        <w:rPr>
          <w:rFonts w:asciiTheme="minorHAnsi" w:hAnsiTheme="minorHAnsi" w:cstheme="minorHAnsi"/>
          <w:sz w:val="20"/>
          <w:szCs w:val="20"/>
        </w:rPr>
        <w:t>,</w:t>
      </w:r>
      <w:r w:rsidR="00450816" w:rsidRPr="00DA2915">
        <w:rPr>
          <w:rFonts w:asciiTheme="minorHAnsi" w:hAnsiTheme="minorHAnsi" w:cstheme="minorHAnsi"/>
          <w:sz w:val="20"/>
          <w:szCs w:val="20"/>
        </w:rPr>
        <w:t xml:space="preserve"> lub inną zabezpieczoną przed działaniem korozji</w:t>
      </w:r>
      <w:r w:rsidR="004D4D04" w:rsidRPr="00DA2915">
        <w:rPr>
          <w:rFonts w:asciiTheme="minorHAnsi" w:hAnsiTheme="minorHAnsi" w:cstheme="minorHAnsi"/>
          <w:sz w:val="20"/>
          <w:szCs w:val="20"/>
        </w:rPr>
        <w:t>.</w:t>
      </w:r>
    </w:p>
    <w:p w:rsidR="00047600" w:rsidRPr="00DA2915" w:rsidRDefault="00047600" w:rsidP="009C6744">
      <w:pPr>
        <w:pStyle w:val="Teksttreci20"/>
        <w:shd w:val="clear" w:color="auto" w:fill="auto"/>
        <w:spacing w:after="298" w:line="276" w:lineRule="auto"/>
        <w:ind w:firstLine="708"/>
        <w:jc w:val="both"/>
        <w:rPr>
          <w:rFonts w:asciiTheme="minorHAnsi" w:hAnsiTheme="minorHAnsi" w:cstheme="minorHAnsi"/>
          <w:sz w:val="20"/>
          <w:szCs w:val="20"/>
        </w:rPr>
      </w:pPr>
      <w:r w:rsidRPr="00DA2915">
        <w:rPr>
          <w:rFonts w:asciiTheme="minorHAnsi" w:hAnsiTheme="minorHAnsi" w:cstheme="minorHAnsi"/>
          <w:sz w:val="20"/>
          <w:szCs w:val="20"/>
        </w:rPr>
        <w:t xml:space="preserve">Falownik </w:t>
      </w:r>
      <w:r w:rsidR="009C6744" w:rsidRPr="00DA2915">
        <w:rPr>
          <w:rFonts w:asciiTheme="minorHAnsi" w:hAnsiTheme="minorHAnsi" w:cstheme="minorHAnsi"/>
          <w:sz w:val="20"/>
          <w:szCs w:val="20"/>
        </w:rPr>
        <w:t>w</w:t>
      </w:r>
      <w:r w:rsidRPr="00DA2915">
        <w:rPr>
          <w:rFonts w:asciiTheme="minorHAnsi" w:hAnsiTheme="minorHAnsi" w:cstheme="minorHAnsi"/>
          <w:sz w:val="20"/>
          <w:szCs w:val="20"/>
        </w:rPr>
        <w:t xml:space="preserve"> projektowanym systemie fotowoltaicznym zapewnia </w:t>
      </w:r>
      <w:r w:rsidR="00314358" w:rsidRPr="00DA2915">
        <w:rPr>
          <w:rFonts w:asciiTheme="minorHAnsi" w:hAnsiTheme="minorHAnsi" w:cstheme="minorHAnsi"/>
          <w:sz w:val="20"/>
          <w:szCs w:val="20"/>
        </w:rPr>
        <w:t>bezpośrednią</w:t>
      </w:r>
      <w:r w:rsidRPr="00DA2915">
        <w:rPr>
          <w:rFonts w:asciiTheme="minorHAnsi" w:hAnsiTheme="minorHAnsi" w:cstheme="minorHAnsi"/>
          <w:sz w:val="20"/>
          <w:szCs w:val="20"/>
        </w:rPr>
        <w:t xml:space="preserve"> dostawę wy</w:t>
      </w:r>
      <w:r w:rsidRPr="00DA2915">
        <w:rPr>
          <w:rFonts w:asciiTheme="minorHAnsi" w:hAnsiTheme="minorHAnsi" w:cstheme="minorHAnsi"/>
          <w:sz w:val="20"/>
          <w:szCs w:val="20"/>
        </w:rPr>
        <w:softHyphen/>
        <w:t xml:space="preserve">produkowanej energii elektrycznej poprzez </w:t>
      </w:r>
      <w:r w:rsidR="00314358" w:rsidRPr="00DA2915">
        <w:rPr>
          <w:rFonts w:asciiTheme="minorHAnsi" w:hAnsiTheme="minorHAnsi" w:cstheme="minorHAnsi"/>
          <w:sz w:val="20"/>
          <w:szCs w:val="20"/>
        </w:rPr>
        <w:t>fazowanie</w:t>
      </w:r>
      <w:r w:rsidR="00071138" w:rsidRPr="00DA2915">
        <w:rPr>
          <w:rFonts w:asciiTheme="minorHAnsi" w:hAnsiTheme="minorHAnsi" w:cstheme="minorHAnsi"/>
          <w:sz w:val="20"/>
          <w:szCs w:val="20"/>
        </w:rPr>
        <w:t xml:space="preserve"> z siecią wewnętrzną 230V/400</w:t>
      </w:r>
      <w:r w:rsidRPr="00DA2915">
        <w:rPr>
          <w:rFonts w:asciiTheme="minorHAnsi" w:hAnsiTheme="minorHAnsi" w:cstheme="minorHAnsi"/>
          <w:sz w:val="20"/>
          <w:szCs w:val="20"/>
        </w:rPr>
        <w:t xml:space="preserve"> 50Hz. </w:t>
      </w:r>
    </w:p>
    <w:p w:rsidR="00047600" w:rsidRPr="00DA2915" w:rsidRDefault="00047600" w:rsidP="00450816">
      <w:pPr>
        <w:pStyle w:val="Teksttreci20"/>
        <w:shd w:val="clear" w:color="auto" w:fill="auto"/>
        <w:spacing w:line="276" w:lineRule="auto"/>
        <w:ind w:firstLine="708"/>
        <w:jc w:val="both"/>
        <w:rPr>
          <w:rFonts w:asciiTheme="minorHAnsi" w:hAnsiTheme="minorHAnsi" w:cstheme="minorHAnsi"/>
          <w:sz w:val="20"/>
          <w:szCs w:val="20"/>
        </w:rPr>
      </w:pPr>
      <w:r w:rsidRPr="00DA2915">
        <w:rPr>
          <w:rFonts w:asciiTheme="minorHAnsi" w:hAnsiTheme="minorHAnsi" w:cstheme="minorHAnsi"/>
          <w:sz w:val="20"/>
          <w:szCs w:val="20"/>
        </w:rPr>
        <w:t>Falownik wyposażony jest w zabezpieczenie sieciowe, które automatycznie odłącza falownik od sieci w przypadku odchylenia się parametrów sieci od zapisanych ustawień (przełączenie stycznika na zaciskach wejściowych falownika). Falownik zostaje odłączony od sieci aż do momentu powrotu parametrów sieci do normy.</w:t>
      </w:r>
    </w:p>
    <w:p w:rsidR="00450816" w:rsidRPr="002C4E7F" w:rsidRDefault="00450816" w:rsidP="00450816">
      <w:pPr>
        <w:pStyle w:val="Teksttreci20"/>
        <w:shd w:val="clear" w:color="auto" w:fill="auto"/>
        <w:spacing w:line="276" w:lineRule="auto"/>
        <w:ind w:firstLine="708"/>
        <w:jc w:val="both"/>
        <w:rPr>
          <w:rFonts w:asciiTheme="minorHAnsi" w:hAnsiTheme="minorHAnsi" w:cstheme="minorHAnsi"/>
          <w:sz w:val="24"/>
          <w:szCs w:val="24"/>
        </w:rPr>
      </w:pPr>
    </w:p>
    <w:p w:rsidR="00FC5A79" w:rsidRPr="002C4E7F" w:rsidRDefault="00FC5A79" w:rsidP="009C6744">
      <w:pPr>
        <w:pStyle w:val="Teksttreci20"/>
        <w:shd w:val="clear" w:color="auto" w:fill="auto"/>
        <w:tabs>
          <w:tab w:val="left" w:pos="707"/>
        </w:tabs>
        <w:spacing w:line="276" w:lineRule="auto"/>
        <w:ind w:firstLine="0"/>
        <w:jc w:val="both"/>
        <w:rPr>
          <w:rFonts w:asciiTheme="minorHAnsi" w:hAnsiTheme="minorHAnsi" w:cstheme="minorHAnsi"/>
          <w:sz w:val="24"/>
          <w:szCs w:val="24"/>
        </w:rPr>
      </w:pPr>
      <w:r w:rsidRPr="002C4E7F">
        <w:rPr>
          <w:rFonts w:asciiTheme="minorHAnsi" w:hAnsiTheme="minorHAnsi" w:cstheme="minorHAnsi"/>
          <w:color w:val="000000"/>
          <w:sz w:val="24"/>
          <w:szCs w:val="24"/>
          <w:lang w:bidi="pl-PL"/>
        </w:rPr>
        <w:t>MODUŁY PRZYŁĄCZENIOWE STRINGÓW PV</w:t>
      </w:r>
    </w:p>
    <w:p w:rsidR="00FC5A79" w:rsidRPr="00DA2915" w:rsidRDefault="00FC5A79" w:rsidP="009C6744">
      <w:pPr>
        <w:pStyle w:val="Teksttreci20"/>
        <w:numPr>
          <w:ilvl w:val="0"/>
          <w:numId w:val="7"/>
        </w:numPr>
        <w:shd w:val="clear" w:color="auto" w:fill="auto"/>
        <w:tabs>
          <w:tab w:val="left" w:pos="707"/>
        </w:tabs>
        <w:spacing w:line="276" w:lineRule="auto"/>
        <w:ind w:left="46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Zabezpieczenie AC/DC</w:t>
      </w:r>
    </w:p>
    <w:p w:rsidR="00FC5A79" w:rsidRPr="00DA2915" w:rsidRDefault="00FC5A79" w:rsidP="009C6744">
      <w:pPr>
        <w:pStyle w:val="Teksttreci20"/>
        <w:numPr>
          <w:ilvl w:val="0"/>
          <w:numId w:val="7"/>
        </w:numPr>
        <w:shd w:val="clear" w:color="auto" w:fill="auto"/>
        <w:tabs>
          <w:tab w:val="left" w:pos="707"/>
        </w:tabs>
        <w:spacing w:line="276" w:lineRule="auto"/>
        <w:ind w:left="46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1 x ogranicznik przepięć DC typu 2</w:t>
      </w:r>
    </w:p>
    <w:p w:rsidR="00FC5A79" w:rsidRPr="00DA2915" w:rsidRDefault="009C6744" w:rsidP="009C6744">
      <w:pPr>
        <w:pStyle w:val="Teksttreci20"/>
        <w:shd w:val="clear" w:color="auto" w:fill="auto"/>
        <w:tabs>
          <w:tab w:val="left" w:pos="707"/>
        </w:tabs>
        <w:spacing w:line="276" w:lineRule="auto"/>
        <w:ind w:left="46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 xml:space="preserve">    </w:t>
      </w:r>
      <w:r w:rsidR="00FC5A79" w:rsidRPr="00DA2915">
        <w:rPr>
          <w:rFonts w:asciiTheme="minorHAnsi" w:hAnsiTheme="minorHAnsi" w:cstheme="minorHAnsi"/>
          <w:color w:val="000000"/>
          <w:sz w:val="20"/>
          <w:szCs w:val="20"/>
          <w:lang w:bidi="pl-PL"/>
        </w:rPr>
        <w:t>gotowy do podłączenia</w:t>
      </w:r>
      <w:r w:rsidRPr="00DA2915">
        <w:rPr>
          <w:rFonts w:asciiTheme="minorHAnsi" w:hAnsiTheme="minorHAnsi" w:cstheme="minorHAnsi"/>
          <w:color w:val="000000"/>
          <w:sz w:val="20"/>
          <w:szCs w:val="20"/>
          <w:lang w:bidi="pl-PL"/>
        </w:rPr>
        <w:t xml:space="preserve"> dla osłoniętych instalacji zewnętrznych</w:t>
      </w:r>
    </w:p>
    <w:p w:rsidR="00FC5A79" w:rsidRPr="00DA2915" w:rsidRDefault="00FC5A79" w:rsidP="00450816">
      <w:pPr>
        <w:pStyle w:val="Teksttreci20"/>
        <w:numPr>
          <w:ilvl w:val="0"/>
          <w:numId w:val="7"/>
        </w:numPr>
        <w:shd w:val="clear" w:color="auto" w:fill="auto"/>
        <w:tabs>
          <w:tab w:val="left" w:pos="707"/>
        </w:tabs>
        <w:spacing w:line="276" w:lineRule="auto"/>
        <w:ind w:left="46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przyłącza wtykowe kompatybilne z MC4</w:t>
      </w:r>
      <w:r w:rsidR="009C6744" w:rsidRPr="00DA2915">
        <w:rPr>
          <w:rFonts w:asciiTheme="minorHAnsi" w:hAnsiTheme="minorHAnsi" w:cstheme="minorHAnsi"/>
          <w:sz w:val="20"/>
          <w:szCs w:val="20"/>
        </w:rPr>
        <w:t xml:space="preserve">, </w:t>
      </w:r>
      <w:r w:rsidR="009C6744" w:rsidRPr="00DA2915">
        <w:rPr>
          <w:rFonts w:asciiTheme="minorHAnsi" w:hAnsiTheme="minorHAnsi" w:cstheme="minorHAnsi"/>
          <w:color w:val="000000"/>
          <w:sz w:val="20"/>
          <w:szCs w:val="20"/>
          <w:lang w:bidi="pl-PL"/>
        </w:rPr>
        <w:t>zakres zacisków PE: 1,5-16 mm</w:t>
      </w:r>
      <w:r w:rsidR="009C6744" w:rsidRPr="00DA2915">
        <w:rPr>
          <w:rFonts w:asciiTheme="minorHAnsi" w:hAnsiTheme="minorHAnsi" w:cstheme="minorHAnsi"/>
          <w:color w:val="000000"/>
          <w:sz w:val="20"/>
          <w:szCs w:val="20"/>
          <w:vertAlign w:val="superscript"/>
          <w:lang w:bidi="pl-PL"/>
        </w:rPr>
        <w:t>2</w:t>
      </w:r>
      <w:r w:rsidR="009C6744" w:rsidRPr="00DA2915">
        <w:rPr>
          <w:rFonts w:asciiTheme="minorHAnsi" w:hAnsiTheme="minorHAnsi" w:cstheme="minorHAnsi"/>
          <w:color w:val="000000"/>
          <w:sz w:val="20"/>
          <w:szCs w:val="20"/>
          <w:lang w:bidi="pl-PL"/>
        </w:rPr>
        <w:t>, Cu</w:t>
      </w:r>
    </w:p>
    <w:p w:rsidR="00450816" w:rsidRPr="00450816" w:rsidRDefault="00450816" w:rsidP="00450816">
      <w:pPr>
        <w:pStyle w:val="Teksttreci20"/>
        <w:shd w:val="clear" w:color="auto" w:fill="auto"/>
        <w:tabs>
          <w:tab w:val="left" w:pos="707"/>
        </w:tabs>
        <w:spacing w:line="276" w:lineRule="auto"/>
        <w:ind w:left="460" w:firstLine="0"/>
        <w:jc w:val="both"/>
        <w:rPr>
          <w:rFonts w:asciiTheme="minorHAnsi" w:hAnsiTheme="minorHAnsi" w:cstheme="minorHAnsi"/>
          <w:sz w:val="24"/>
          <w:szCs w:val="24"/>
        </w:rPr>
      </w:pPr>
    </w:p>
    <w:p w:rsidR="00047600" w:rsidRPr="002C4E7F" w:rsidRDefault="00047600" w:rsidP="002C4E7F">
      <w:pPr>
        <w:pStyle w:val="Teksttreci20"/>
        <w:shd w:val="clear" w:color="auto" w:fill="auto"/>
        <w:tabs>
          <w:tab w:val="left" w:pos="443"/>
        </w:tabs>
        <w:spacing w:line="220" w:lineRule="exact"/>
        <w:ind w:firstLine="0"/>
        <w:jc w:val="both"/>
        <w:rPr>
          <w:rFonts w:asciiTheme="minorHAnsi" w:hAnsiTheme="minorHAnsi" w:cstheme="minorHAnsi"/>
          <w:sz w:val="24"/>
          <w:szCs w:val="24"/>
          <w:u w:val="single"/>
        </w:rPr>
      </w:pPr>
      <w:r w:rsidRPr="002C4E7F">
        <w:rPr>
          <w:rFonts w:asciiTheme="minorHAnsi" w:hAnsiTheme="minorHAnsi" w:cstheme="minorHAnsi"/>
          <w:sz w:val="24"/>
          <w:szCs w:val="24"/>
          <w:u w:val="single"/>
        </w:rPr>
        <w:t>Zabezpieczenie sieci:</w:t>
      </w:r>
    </w:p>
    <w:p w:rsidR="009C6744" w:rsidRDefault="009C6744" w:rsidP="009C6744">
      <w:pPr>
        <w:pStyle w:val="Teksttreci20"/>
        <w:shd w:val="clear" w:color="auto" w:fill="auto"/>
        <w:spacing w:line="317" w:lineRule="exact"/>
        <w:ind w:firstLine="0"/>
        <w:jc w:val="both"/>
        <w:rPr>
          <w:rFonts w:asciiTheme="minorHAnsi" w:hAnsiTheme="minorHAnsi" w:cstheme="minorHAnsi"/>
          <w:sz w:val="24"/>
          <w:szCs w:val="24"/>
          <w:u w:val="single"/>
        </w:rPr>
      </w:pPr>
    </w:p>
    <w:p w:rsidR="009C6744" w:rsidRPr="00DA2915" w:rsidRDefault="00FC5A79" w:rsidP="009C6744">
      <w:pPr>
        <w:pStyle w:val="Teksttreci20"/>
        <w:shd w:val="clear" w:color="auto" w:fill="auto"/>
        <w:spacing w:line="276" w:lineRule="auto"/>
        <w:ind w:firstLine="708"/>
        <w:jc w:val="both"/>
        <w:rPr>
          <w:rFonts w:asciiTheme="minorHAnsi" w:hAnsiTheme="minorHAnsi" w:cstheme="minorHAnsi"/>
          <w:color w:val="000000"/>
          <w:sz w:val="20"/>
          <w:szCs w:val="20"/>
          <w:lang w:bidi="pl-PL"/>
        </w:rPr>
      </w:pPr>
      <w:r w:rsidRPr="00DA2915">
        <w:rPr>
          <w:rFonts w:asciiTheme="minorHAnsi" w:hAnsiTheme="minorHAnsi" w:cstheme="minorHAnsi"/>
          <w:color w:val="000000"/>
          <w:sz w:val="20"/>
          <w:szCs w:val="20"/>
          <w:lang w:bidi="pl-PL"/>
        </w:rPr>
        <w:t xml:space="preserve">Zabezpieczenie sieciowe to urządzenie, które jest przeznaczone do ochrony sieci przed negatywnym wpływem fotowoltaicznego źródła wytwórczego. W źródle wytwórczym zastosowane jest zabezpieczenie zintegrowane falownika. W przypadku odchylenia monitorowanych parametrów częstotliwości i napięcia od ustawionych limitów fotowoltaiczne źródło wytwórcze jest natychmiast odłączone od sieci elektroenergetycznej. </w:t>
      </w:r>
    </w:p>
    <w:p w:rsidR="00FC5A79" w:rsidRPr="00DA2915" w:rsidRDefault="00FC5A79" w:rsidP="009C6744">
      <w:pPr>
        <w:pStyle w:val="Teksttreci20"/>
        <w:shd w:val="clear" w:color="auto" w:fill="auto"/>
        <w:spacing w:line="276" w:lineRule="auto"/>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System fotowoltaiczny pozostaje odłączony do momentu powrotu parametrów do ustawionych limitów. Pojedyncze skrzynki przyłączeniowe stringów PV wykonane w oparciu o system Mi oraz dławnice można stosować w nieosłoniętych instalacjach zewnętrznych.</w:t>
      </w:r>
    </w:p>
    <w:p w:rsidR="00FC5A79" w:rsidRPr="00DA2915" w:rsidRDefault="00FC5A79" w:rsidP="009C6744">
      <w:pPr>
        <w:pStyle w:val="Teksttreci20"/>
        <w:shd w:val="clear" w:color="auto" w:fill="auto"/>
        <w:spacing w:after="289" w:line="276" w:lineRule="auto"/>
        <w:ind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Należy jednak brać pod uwagę wpływ warunków atmosferycznych na zainstalowane urządzenia, np. minimalną i maksymalną temperaturę otoczenia oraz kondensację pary wodnej.</w:t>
      </w:r>
    </w:p>
    <w:p w:rsidR="00FC5A79" w:rsidRPr="00DA2915" w:rsidRDefault="00FC5A79" w:rsidP="009C6744">
      <w:pPr>
        <w:pStyle w:val="Teksttreci20"/>
        <w:shd w:val="clear" w:color="auto" w:fill="auto"/>
        <w:spacing w:line="276" w:lineRule="auto"/>
        <w:ind w:firstLine="60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Zaprojektowana instalacja fotowoltaiczna posiadać będzie zabezpieczenia odgromowe, które chronią instalację przed wyładowaniami atmosferycznymi. Powstawanie wyładowań piorunowych. W momencie, gdy ciepłe i wilgotne masy powietrza unoszą się do góry, wilgoć zawarta w powietrzu kondensuje się i tworzą się duże ilości kryształków lodu. Fronty burzowe powstają, gdy masy powietrza osiągają wysokość do 15000 m. Szybki wiatr wznoszący o prędkości 100 km/h powoduje przemieszczenie lekkich kryształków lodu do górnych warstw a opadanie kryształków znajdujących się niżej. Zderzenia i tarcie powodują powstanie ładunków elektrycznych. Instalacja wykonana zostanie zgodnie z normą PN-EN 61173:2002 "Ochrona przepięciowa fotowoltaicznych (PV) systemów wytwarzania mocy elektrycznej. Przewodnik”. Odpowiednie zabezpieczenie projektowanych instalacji po stronie DC będzie zawierać:</w:t>
      </w:r>
    </w:p>
    <w:p w:rsidR="00FC5A79" w:rsidRPr="00DA2915" w:rsidRDefault="00FC5A79" w:rsidP="009C6744">
      <w:pPr>
        <w:pStyle w:val="Teksttreci20"/>
        <w:numPr>
          <w:ilvl w:val="0"/>
          <w:numId w:val="8"/>
        </w:numPr>
        <w:shd w:val="clear" w:color="auto" w:fill="auto"/>
        <w:tabs>
          <w:tab w:val="left" w:pos="834"/>
        </w:tabs>
        <w:spacing w:line="276" w:lineRule="auto"/>
        <w:ind w:left="600"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łańcuchy połączonych modułów PV zabezpieczone ogranicznikiem przepięć typu 2;</w:t>
      </w:r>
    </w:p>
    <w:p w:rsidR="00FC5A79" w:rsidRPr="002C4E7F" w:rsidRDefault="00FC5A79" w:rsidP="009C6744">
      <w:pPr>
        <w:pStyle w:val="Akapitzlist"/>
        <w:tabs>
          <w:tab w:val="left" w:pos="426"/>
        </w:tabs>
        <w:spacing w:line="276" w:lineRule="auto"/>
        <w:ind w:left="0"/>
        <w:jc w:val="both"/>
        <w:rPr>
          <w:rFonts w:asciiTheme="minorHAnsi" w:hAnsiTheme="minorHAnsi" w:cstheme="minorHAnsi"/>
          <w:sz w:val="24"/>
          <w:szCs w:val="24"/>
        </w:rPr>
      </w:pPr>
      <w:r w:rsidRPr="00DA2915">
        <w:rPr>
          <w:rFonts w:asciiTheme="minorHAnsi" w:hAnsiTheme="minorHAnsi" w:cstheme="minorHAnsi"/>
          <w:color w:val="000000"/>
          <w:sz w:val="20"/>
          <w:szCs w:val="20"/>
          <w:lang w:eastAsia="pl-PL" w:bidi="pl-PL"/>
        </w:rPr>
        <w:t>uziemienie z użyciem przewodu LgY 16mm2 oraz prętów uziemiających 1,5m.</w:t>
      </w:r>
    </w:p>
    <w:p w:rsidR="00C77FE6" w:rsidRPr="002C4E7F" w:rsidRDefault="00C77FE6" w:rsidP="002C4E7F">
      <w:pPr>
        <w:pStyle w:val="Akapitzlist"/>
        <w:tabs>
          <w:tab w:val="left" w:pos="851"/>
        </w:tabs>
        <w:spacing w:line="276" w:lineRule="auto"/>
        <w:ind w:left="0"/>
        <w:jc w:val="both"/>
        <w:rPr>
          <w:rFonts w:asciiTheme="minorHAnsi" w:hAnsiTheme="minorHAnsi" w:cstheme="minorHAnsi"/>
          <w:sz w:val="24"/>
          <w:szCs w:val="24"/>
        </w:rPr>
      </w:pPr>
    </w:p>
    <w:p w:rsidR="00047600" w:rsidRDefault="00047600" w:rsidP="002C4E7F">
      <w:pPr>
        <w:pStyle w:val="Teksttreci20"/>
        <w:shd w:val="clear" w:color="auto" w:fill="auto"/>
        <w:spacing w:line="394" w:lineRule="exact"/>
        <w:ind w:firstLine="0"/>
        <w:jc w:val="both"/>
        <w:rPr>
          <w:rStyle w:val="Nagwek10"/>
          <w:rFonts w:asciiTheme="minorHAnsi" w:hAnsiTheme="minorHAnsi" w:cstheme="minorHAnsi"/>
          <w:b w:val="0"/>
          <w:bCs w:val="0"/>
          <w:sz w:val="24"/>
          <w:szCs w:val="24"/>
        </w:rPr>
      </w:pPr>
      <w:r w:rsidRPr="002C4E7F">
        <w:rPr>
          <w:rStyle w:val="Nagwek10"/>
          <w:rFonts w:asciiTheme="minorHAnsi" w:hAnsiTheme="minorHAnsi" w:cstheme="minorHAnsi"/>
          <w:b w:val="0"/>
          <w:bCs w:val="0"/>
          <w:sz w:val="24"/>
          <w:szCs w:val="24"/>
        </w:rPr>
        <w:t>Połączenia kablowe i trasy</w:t>
      </w:r>
    </w:p>
    <w:p w:rsidR="009C6744" w:rsidRPr="002C4E7F" w:rsidRDefault="009C6744" w:rsidP="009C6744">
      <w:pPr>
        <w:pStyle w:val="Teksttreci20"/>
        <w:shd w:val="clear" w:color="auto" w:fill="auto"/>
        <w:spacing w:line="240" w:lineRule="auto"/>
        <w:ind w:firstLine="0"/>
        <w:jc w:val="both"/>
        <w:rPr>
          <w:rFonts w:asciiTheme="minorHAnsi" w:hAnsiTheme="minorHAnsi" w:cstheme="minorHAnsi"/>
          <w:sz w:val="24"/>
          <w:szCs w:val="24"/>
        </w:rPr>
      </w:pPr>
    </w:p>
    <w:p w:rsidR="00047600" w:rsidRPr="00DA2915" w:rsidRDefault="00047600" w:rsidP="009C6744">
      <w:pPr>
        <w:pStyle w:val="Teksttreci20"/>
        <w:shd w:val="clear" w:color="auto" w:fill="auto"/>
        <w:spacing w:line="276" w:lineRule="auto"/>
        <w:ind w:firstLine="708"/>
        <w:jc w:val="both"/>
        <w:rPr>
          <w:rFonts w:asciiTheme="minorHAnsi" w:hAnsiTheme="minorHAnsi" w:cstheme="minorHAnsi"/>
          <w:sz w:val="20"/>
          <w:szCs w:val="20"/>
        </w:rPr>
      </w:pPr>
      <w:r w:rsidRPr="00DA2915">
        <w:rPr>
          <w:rFonts w:asciiTheme="minorHAnsi" w:hAnsiTheme="minorHAnsi" w:cstheme="minorHAnsi"/>
          <w:sz w:val="20"/>
          <w:szCs w:val="20"/>
        </w:rPr>
        <w:t>Połączenia elektryczne i trasy kablowe wykonane są przewodami miedzianymi MC solar przeznaczonymi do tego typu połączeń i dalej kablami Cu.</w:t>
      </w:r>
    </w:p>
    <w:p w:rsidR="00047600" w:rsidRPr="00DA2915" w:rsidRDefault="00047600" w:rsidP="009C6744">
      <w:pPr>
        <w:pStyle w:val="Teksttreci20"/>
        <w:shd w:val="clear" w:color="auto" w:fill="auto"/>
        <w:spacing w:line="276" w:lineRule="auto"/>
        <w:ind w:firstLine="0"/>
        <w:jc w:val="both"/>
        <w:rPr>
          <w:rFonts w:asciiTheme="minorHAnsi" w:hAnsiTheme="minorHAnsi" w:cstheme="minorHAnsi"/>
          <w:sz w:val="20"/>
          <w:szCs w:val="20"/>
        </w:rPr>
      </w:pPr>
      <w:r w:rsidRPr="00DA2915">
        <w:rPr>
          <w:rFonts w:asciiTheme="minorHAnsi" w:hAnsiTheme="minorHAnsi" w:cstheme="minorHAnsi"/>
          <w:sz w:val="20"/>
          <w:szCs w:val="20"/>
        </w:rPr>
        <w:t xml:space="preserve">Według normy PN-HD 60364-5-52:2011 muszą zostać dotrzymane odległości pomiędzy </w:t>
      </w:r>
      <w:r w:rsidR="0006636B" w:rsidRPr="00DA2915">
        <w:rPr>
          <w:rFonts w:asciiTheme="minorHAnsi" w:hAnsiTheme="minorHAnsi" w:cstheme="minorHAnsi"/>
          <w:sz w:val="20"/>
          <w:szCs w:val="20"/>
        </w:rPr>
        <w:t>pojedynczymi</w:t>
      </w:r>
      <w:r w:rsidRPr="00DA2915">
        <w:rPr>
          <w:rFonts w:asciiTheme="minorHAnsi" w:hAnsiTheme="minorHAnsi" w:cstheme="minorHAnsi"/>
          <w:sz w:val="20"/>
          <w:szCs w:val="20"/>
        </w:rPr>
        <w:t xml:space="preserve"> przewodami.</w:t>
      </w:r>
    </w:p>
    <w:p w:rsidR="00047600" w:rsidRPr="00DA2915" w:rsidRDefault="00047600" w:rsidP="009C6744">
      <w:pPr>
        <w:pStyle w:val="Teksttreci20"/>
        <w:shd w:val="clear" w:color="auto" w:fill="auto"/>
        <w:spacing w:after="54" w:line="276" w:lineRule="auto"/>
        <w:ind w:firstLine="708"/>
        <w:jc w:val="both"/>
        <w:rPr>
          <w:rFonts w:asciiTheme="minorHAnsi" w:hAnsiTheme="minorHAnsi" w:cstheme="minorHAnsi"/>
          <w:sz w:val="20"/>
          <w:szCs w:val="20"/>
        </w:rPr>
      </w:pPr>
      <w:r w:rsidRPr="00DA2915">
        <w:rPr>
          <w:rFonts w:asciiTheme="minorHAnsi" w:hAnsiTheme="minorHAnsi" w:cstheme="minorHAnsi"/>
          <w:sz w:val="20"/>
          <w:szCs w:val="20"/>
        </w:rPr>
        <w:t>Połączenie kablowe wykonane są w ten sposób, że by nie przeszkadzały przy eksploatacji, wymianie pojedynczych części, lub remontach systemu fotowoltaicznego. Wykonanie połą</w:t>
      </w:r>
      <w:r w:rsidRPr="00DA2915">
        <w:rPr>
          <w:rFonts w:asciiTheme="minorHAnsi" w:hAnsiTheme="minorHAnsi" w:cstheme="minorHAnsi"/>
          <w:sz w:val="20"/>
          <w:szCs w:val="20"/>
        </w:rPr>
        <w:softHyphen/>
        <w:t xml:space="preserve">czeń </w:t>
      </w:r>
      <w:r w:rsidR="0006636B" w:rsidRPr="00DA2915">
        <w:rPr>
          <w:rFonts w:asciiTheme="minorHAnsi" w:hAnsiTheme="minorHAnsi" w:cstheme="minorHAnsi"/>
          <w:sz w:val="20"/>
          <w:szCs w:val="20"/>
        </w:rPr>
        <w:t>muszą</w:t>
      </w:r>
      <w:r w:rsidRPr="00DA2915">
        <w:rPr>
          <w:rFonts w:asciiTheme="minorHAnsi" w:hAnsiTheme="minorHAnsi" w:cstheme="minorHAnsi"/>
          <w:sz w:val="20"/>
          <w:szCs w:val="20"/>
        </w:rPr>
        <w:t xml:space="preserve"> odpowiadać przede wszystkim normie PN-HD 60364-5-52:2011 i kolorowe oznaczenie przewodów normie PN-HD 308 S2:2007. Pojedyncze przewody na końcu ozna</w:t>
      </w:r>
      <w:r w:rsidRPr="00DA2915">
        <w:rPr>
          <w:rFonts w:asciiTheme="minorHAnsi" w:hAnsiTheme="minorHAnsi" w:cstheme="minorHAnsi"/>
          <w:sz w:val="20"/>
          <w:szCs w:val="20"/>
        </w:rPr>
        <w:softHyphen/>
        <w:t>kowane są etykietami (nr. oznaczenia., typ przewodu, kierunek, długość).</w:t>
      </w:r>
    </w:p>
    <w:p w:rsidR="006B49B8" w:rsidRDefault="006B49B8" w:rsidP="002C4E7F">
      <w:pPr>
        <w:pStyle w:val="Akapitzlist"/>
        <w:tabs>
          <w:tab w:val="left" w:pos="851"/>
        </w:tabs>
        <w:spacing w:line="276" w:lineRule="auto"/>
        <w:ind w:left="0"/>
        <w:jc w:val="both"/>
        <w:outlineLvl w:val="0"/>
        <w:rPr>
          <w:rFonts w:asciiTheme="minorHAnsi" w:hAnsiTheme="minorHAnsi" w:cstheme="minorHAnsi"/>
          <w:sz w:val="24"/>
          <w:szCs w:val="24"/>
        </w:rPr>
      </w:pPr>
    </w:p>
    <w:p w:rsidR="007A30EE" w:rsidRPr="002C4E7F" w:rsidRDefault="007A30EE" w:rsidP="007A30EE">
      <w:pPr>
        <w:pStyle w:val="Akapitzlist"/>
        <w:numPr>
          <w:ilvl w:val="0"/>
          <w:numId w:val="1"/>
        </w:numPr>
        <w:spacing w:line="276" w:lineRule="auto"/>
        <w:ind w:left="284" w:hanging="284"/>
        <w:jc w:val="both"/>
        <w:outlineLvl w:val="0"/>
        <w:rPr>
          <w:rFonts w:asciiTheme="minorHAnsi" w:hAnsiTheme="minorHAnsi" w:cstheme="minorHAnsi"/>
          <w:b/>
          <w:i/>
          <w:sz w:val="24"/>
          <w:szCs w:val="24"/>
        </w:rPr>
      </w:pPr>
      <w:bookmarkStart w:id="8" w:name="_Toc486938089"/>
      <w:r w:rsidRPr="002C4E7F">
        <w:rPr>
          <w:rFonts w:asciiTheme="minorHAnsi" w:hAnsiTheme="minorHAnsi" w:cstheme="minorHAnsi"/>
          <w:b/>
          <w:i/>
          <w:sz w:val="24"/>
          <w:szCs w:val="24"/>
        </w:rPr>
        <w:t>ZESTAWIENIE URZĄDZEŃ, OSPRZĘTU I ARMATURY.</w:t>
      </w:r>
      <w:bookmarkEnd w:id="8"/>
    </w:p>
    <w:p w:rsidR="007A30EE" w:rsidRPr="002C4E7F" w:rsidRDefault="007A30EE" w:rsidP="007A30EE">
      <w:pPr>
        <w:pStyle w:val="Akapitzlist"/>
        <w:spacing w:line="276" w:lineRule="auto"/>
        <w:jc w:val="both"/>
        <w:outlineLvl w:val="0"/>
        <w:rPr>
          <w:rFonts w:asciiTheme="minorHAnsi" w:hAnsiTheme="minorHAnsi" w:cstheme="minorHAnsi"/>
          <w:color w:val="FF0000"/>
          <w:sz w:val="24"/>
          <w:szCs w:val="24"/>
        </w:rPr>
      </w:pPr>
    </w:p>
    <w:p w:rsidR="007A30EE" w:rsidRPr="002C4E7F" w:rsidRDefault="007A30EE" w:rsidP="007A30EE">
      <w:pPr>
        <w:pStyle w:val="Teksttreci20"/>
        <w:shd w:val="clear" w:color="auto" w:fill="auto"/>
        <w:tabs>
          <w:tab w:val="left" w:pos="737"/>
        </w:tabs>
        <w:spacing w:line="317"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OPIS DZIAŁANIA PANELI FOTOWOLTAICZNYCH</w:t>
      </w:r>
    </w:p>
    <w:p w:rsidR="007A30EE" w:rsidRPr="00DA2915" w:rsidRDefault="007A30EE" w:rsidP="007A30EE">
      <w:pPr>
        <w:pStyle w:val="Teksttreci20"/>
        <w:shd w:val="clear" w:color="auto" w:fill="auto"/>
        <w:spacing w:line="276" w:lineRule="auto"/>
        <w:ind w:firstLine="708"/>
        <w:jc w:val="both"/>
        <w:rPr>
          <w:rFonts w:asciiTheme="minorHAnsi" w:hAnsiTheme="minorHAnsi" w:cstheme="minorHAnsi"/>
          <w:sz w:val="20"/>
          <w:szCs w:val="20"/>
        </w:rPr>
      </w:pPr>
      <w:r w:rsidRPr="00DA2915">
        <w:rPr>
          <w:rFonts w:asciiTheme="minorHAnsi" w:hAnsiTheme="minorHAnsi" w:cstheme="minorHAnsi"/>
          <w:sz w:val="20"/>
          <w:szCs w:val="20"/>
        </w:rPr>
        <w:t xml:space="preserve">Zasada działania ogniw fotowoltaicznych i całego systemu. Ogniwa fotowoltaiczne (fotoogniwa, ogniwa słoneczne) są to krzemowe płytki półprzewodnika ( ze sprawnością ok. 16%, istnieją również inne materiały tj. arsenek galu ze sprawnością ok.25%), w których znajdują się bariery potencjału (pole elektryczne), pod postacią złącza p-n </w:t>
      </w:r>
      <w:r w:rsidRPr="00DA2915">
        <w:rPr>
          <w:rFonts w:asciiTheme="minorHAnsi" w:hAnsiTheme="minorHAnsi" w:cstheme="minorHAnsi"/>
          <w:sz w:val="20"/>
          <w:szCs w:val="20"/>
          <w:lang w:eastAsia="en-US" w:bidi="en-US"/>
        </w:rPr>
        <w:t>(positive</w:t>
      </w:r>
      <w:r w:rsidRPr="00DA2915">
        <w:rPr>
          <w:rFonts w:asciiTheme="minorHAnsi" w:hAnsiTheme="minorHAnsi" w:cstheme="minorHAnsi"/>
          <w:sz w:val="20"/>
          <w:szCs w:val="20"/>
          <w:lang w:eastAsia="en-US" w:bidi="en-US"/>
        </w:rPr>
        <w:softHyphen/>
        <w:t xml:space="preserve">negative). </w:t>
      </w:r>
      <w:r w:rsidRPr="00DA2915">
        <w:rPr>
          <w:rFonts w:asciiTheme="minorHAnsi" w:hAnsiTheme="minorHAnsi" w:cstheme="minorHAnsi"/>
          <w:sz w:val="20"/>
          <w:szCs w:val="20"/>
        </w:rPr>
        <w:t>Służą one do zamiany energii promieniowania słońca w energię elektryczną. Proces ten nazywa się konwersją fotowoltaiczną.</w:t>
      </w:r>
    </w:p>
    <w:p w:rsidR="007A30EE" w:rsidRPr="00DA2915" w:rsidRDefault="007A30EE" w:rsidP="007A30EE">
      <w:pPr>
        <w:framePr w:h="2093" w:wrap="notBeside" w:vAnchor="text" w:hAnchor="text" w:xAlign="center" w:y="1"/>
        <w:spacing w:line="276" w:lineRule="auto"/>
        <w:jc w:val="both"/>
        <w:rPr>
          <w:rFonts w:asciiTheme="minorHAnsi" w:hAnsiTheme="minorHAnsi" w:cstheme="minorHAnsi"/>
          <w:sz w:val="20"/>
          <w:szCs w:val="20"/>
        </w:rPr>
      </w:pPr>
      <w:r w:rsidRPr="00DA2915">
        <w:rPr>
          <w:rStyle w:val="Podpisobrazu30"/>
          <w:rFonts w:asciiTheme="minorHAnsi" w:hAnsiTheme="minorHAnsi" w:cstheme="minorHAnsi"/>
          <w:b w:val="0"/>
          <w:bCs w:val="0"/>
          <w:sz w:val="20"/>
          <w:szCs w:val="20"/>
        </w:rPr>
        <w:t>Promieniowanie słoneczne</w:t>
      </w:r>
    </w:p>
    <w:p w:rsidR="007A30EE" w:rsidRPr="002C4E7F" w:rsidRDefault="007A30EE" w:rsidP="007A30EE">
      <w:pPr>
        <w:framePr w:h="2093" w:wrap="notBeside" w:vAnchor="text" w:hAnchor="text" w:xAlign="center" w:y="1"/>
        <w:jc w:val="both"/>
        <w:rPr>
          <w:rFonts w:asciiTheme="minorHAnsi" w:hAnsiTheme="minorHAnsi" w:cstheme="minorHAnsi"/>
          <w:sz w:val="24"/>
          <w:szCs w:val="24"/>
        </w:rPr>
      </w:pPr>
      <w:r w:rsidRPr="002C4E7F">
        <w:rPr>
          <w:rFonts w:asciiTheme="minorHAnsi" w:hAnsiTheme="minorHAnsi" w:cstheme="minorHAnsi"/>
          <w:noProof/>
          <w:sz w:val="24"/>
          <w:szCs w:val="24"/>
          <w:lang w:eastAsia="pl-PL"/>
        </w:rPr>
        <w:drawing>
          <wp:inline distT="0" distB="0" distL="0" distR="0">
            <wp:extent cx="2324100" cy="1333500"/>
            <wp:effectExtent l="0" t="0" r="0" b="0"/>
            <wp:docPr id="25" name="Obraz 1" descr="C:\Users\luk\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ppData\Local\Temp\FineReader12.00\media\image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p w:rsidR="007A30EE" w:rsidRPr="002C4E7F" w:rsidRDefault="007A30EE" w:rsidP="007A30EE">
      <w:pPr>
        <w:framePr w:h="2093" w:wrap="notBeside" w:vAnchor="text" w:hAnchor="text" w:xAlign="center" w:y="1"/>
        <w:spacing w:line="240" w:lineRule="exact"/>
        <w:jc w:val="both"/>
        <w:rPr>
          <w:rFonts w:asciiTheme="minorHAnsi" w:hAnsiTheme="minorHAnsi" w:cstheme="minorHAnsi"/>
          <w:sz w:val="24"/>
          <w:szCs w:val="24"/>
        </w:rPr>
      </w:pPr>
      <w:r w:rsidRPr="002C4E7F">
        <w:rPr>
          <w:rStyle w:val="Podpisobrazu0"/>
          <w:rFonts w:asciiTheme="minorHAnsi" w:hAnsiTheme="minorHAnsi" w:cstheme="minorHAnsi"/>
          <w:b w:val="0"/>
          <w:bCs w:val="0"/>
          <w:i w:val="0"/>
          <w:iCs w:val="0"/>
        </w:rPr>
        <w:t>Rys. 1. Budowa ogniwa fotowoltaicznego</w:t>
      </w:r>
    </w:p>
    <w:p w:rsidR="007A30EE" w:rsidRPr="002C4E7F" w:rsidRDefault="007A30EE" w:rsidP="007A30EE">
      <w:pPr>
        <w:jc w:val="both"/>
        <w:rPr>
          <w:rFonts w:asciiTheme="minorHAnsi" w:hAnsiTheme="minorHAnsi" w:cstheme="minorHAnsi"/>
          <w:sz w:val="24"/>
          <w:szCs w:val="24"/>
        </w:rPr>
      </w:pPr>
    </w:p>
    <w:p w:rsidR="007A30EE" w:rsidRPr="00DA2915" w:rsidRDefault="007A30EE" w:rsidP="007A30EE">
      <w:pPr>
        <w:pStyle w:val="Akapitzlist"/>
        <w:spacing w:line="276" w:lineRule="auto"/>
        <w:ind w:left="0" w:firstLine="708"/>
        <w:jc w:val="both"/>
        <w:rPr>
          <w:rFonts w:asciiTheme="minorHAnsi" w:hAnsiTheme="minorHAnsi" w:cstheme="minorHAnsi"/>
          <w:b/>
          <w:i/>
          <w:sz w:val="20"/>
          <w:szCs w:val="20"/>
        </w:rPr>
      </w:pPr>
      <w:r w:rsidRPr="00DA2915">
        <w:rPr>
          <w:rFonts w:asciiTheme="minorHAnsi" w:hAnsiTheme="minorHAnsi" w:cstheme="minorHAnsi"/>
          <w:sz w:val="20"/>
          <w:szCs w:val="20"/>
        </w:rPr>
        <w:t>Padające na ogniwo słoneczne promieniowanie słoneczne wybija elektrony z ich miejsc w strukturze półprzewodnika, wtedy tworzą się pary nośników o przeciwnych ładunkach. Następnie zostają one rozdzielone przez istniejące na złączu p-n pole elektryczne, co w konsekwencji prowadzi do tego, iż w ogniwie pojawia się napięcie. Teraz do ogniwa wystarczy tylko podłączyć urządzenie pobierające energię, aby doszło do przepływu prądu elektrycznego</w:t>
      </w:r>
    </w:p>
    <w:p w:rsidR="007A30EE" w:rsidRPr="00DA2915" w:rsidRDefault="007A30EE" w:rsidP="007A30EE">
      <w:pPr>
        <w:pStyle w:val="Akapitzlist"/>
        <w:spacing w:line="276" w:lineRule="auto"/>
        <w:ind w:left="0"/>
        <w:jc w:val="both"/>
        <w:rPr>
          <w:rFonts w:asciiTheme="minorHAnsi" w:hAnsiTheme="minorHAnsi" w:cstheme="minorHAnsi"/>
          <w:b/>
          <w:i/>
          <w:sz w:val="20"/>
          <w:szCs w:val="20"/>
        </w:rPr>
      </w:pPr>
    </w:p>
    <w:p w:rsidR="007A30EE" w:rsidRPr="00DA2915" w:rsidRDefault="007A30EE" w:rsidP="007A30EE">
      <w:pPr>
        <w:pStyle w:val="Teksttreci20"/>
        <w:shd w:val="clear" w:color="auto" w:fill="auto"/>
        <w:spacing w:line="276" w:lineRule="auto"/>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Panele fotowoltaiczne zastosowane w projekcie posiadają mocno transparentne szkło solarne ze specjalną powłoką antyrefleksyjną. Taka powłoka oprócz dobrych właściwości optycznych posiada ulepszony efekt samooczyszczania. W czasie deszczu na powierzchni szkła wytwarza się równomierny film wodny, który efektywnie zmywa cząsteczki kurzu i inne zanieczyszczenia. Dodatkowo zastosowana powłoka antyrefleksyjna poprawia wydajność modułu przy świetle padającym ukośnie. Już przy kącie padania 25</w:t>
      </w:r>
      <w:r w:rsidRPr="00DA2915">
        <w:rPr>
          <w:rFonts w:asciiTheme="minorHAnsi" w:hAnsiTheme="minorHAnsi" w:cstheme="minorHAnsi"/>
          <w:color w:val="000000"/>
          <w:sz w:val="20"/>
          <w:szCs w:val="20"/>
          <w:vertAlign w:val="superscript"/>
          <w:lang w:bidi="pl-PL"/>
        </w:rPr>
        <w:t>o</w:t>
      </w:r>
      <w:r w:rsidRPr="00DA2915">
        <w:rPr>
          <w:rFonts w:asciiTheme="minorHAnsi" w:hAnsiTheme="minorHAnsi" w:cstheme="minorHAnsi"/>
          <w:color w:val="000000"/>
          <w:sz w:val="20"/>
          <w:szCs w:val="20"/>
          <w:lang w:bidi="pl-PL"/>
        </w:rPr>
        <w:t xml:space="preserve"> wzrasta widocznie mierzony prąd w porównaniu z podobnym modułem bez powłoki antyrefleksyjnej szkła solarnego. Przy kącie padania 80</w:t>
      </w:r>
      <w:r w:rsidRPr="00DA2915">
        <w:rPr>
          <w:rFonts w:asciiTheme="minorHAnsi" w:hAnsiTheme="minorHAnsi" w:cstheme="minorHAnsi"/>
          <w:color w:val="000000"/>
          <w:sz w:val="20"/>
          <w:szCs w:val="20"/>
          <w:vertAlign w:val="superscript"/>
          <w:lang w:bidi="pl-PL"/>
        </w:rPr>
        <w:t>o</w:t>
      </w:r>
      <w:r w:rsidRPr="00DA2915">
        <w:rPr>
          <w:rFonts w:asciiTheme="minorHAnsi" w:hAnsiTheme="minorHAnsi" w:cstheme="minorHAnsi"/>
          <w:color w:val="000000"/>
          <w:sz w:val="20"/>
          <w:szCs w:val="20"/>
          <w:lang w:bidi="pl-PL"/>
        </w:rPr>
        <w:t xml:space="preserve"> następuje wzrost wydajności to ok. 3%.</w:t>
      </w:r>
    </w:p>
    <w:p w:rsidR="00A24D85" w:rsidRPr="00DA2915" w:rsidRDefault="007A30EE" w:rsidP="00071138">
      <w:pPr>
        <w:pStyle w:val="Teksttreci20"/>
        <w:shd w:val="clear" w:color="auto" w:fill="auto"/>
        <w:spacing w:line="276" w:lineRule="auto"/>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Minimalne parametry techniczne, jakie winny spełniać panele fotowoltaiczne przedstawiono poniżej:</w:t>
      </w:r>
    </w:p>
    <w:tbl>
      <w:tblPr>
        <w:tblW w:w="7371"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666"/>
        <w:gridCol w:w="3705"/>
      </w:tblGrid>
      <w:tr w:rsidR="00071138" w:rsidTr="00A2154E">
        <w:trPr>
          <w:trHeight w:val="369"/>
          <w:jc w:val="center"/>
        </w:trPr>
        <w:tc>
          <w:tcPr>
            <w:tcW w:w="7371" w:type="dxa"/>
            <w:gridSpan w:val="2"/>
            <w:tcBorders>
              <w:top w:val="single" w:sz="4" w:space="0" w:color="auto"/>
              <w:bottom w:val="single" w:sz="4" w:space="0" w:color="auto"/>
            </w:tcBorders>
            <w:shd w:val="clear" w:color="auto" w:fill="D9D9D9"/>
            <w:tcMar>
              <w:left w:w="70" w:type="dxa"/>
              <w:right w:w="70" w:type="dxa"/>
            </w:tcMar>
            <w:vAlign w:val="center"/>
          </w:tcPr>
          <w:p w:rsidR="00071138" w:rsidRDefault="00071138" w:rsidP="00A2154E">
            <w:pPr>
              <w:pStyle w:val="Tekstpodstawowy"/>
              <w:tabs>
                <w:tab w:val="left" w:pos="360"/>
                <w:tab w:val="left" w:pos="540"/>
                <w:tab w:val="left" w:pos="3480"/>
              </w:tabs>
              <w:jc w:val="center"/>
              <w:rPr>
                <w:sz w:val="20"/>
                <w:szCs w:val="20"/>
              </w:rPr>
            </w:pPr>
            <w:r>
              <w:rPr>
                <w:b/>
                <w:bCs/>
                <w:color w:val="365F91"/>
                <w:sz w:val="18"/>
                <w:szCs w:val="18"/>
              </w:rPr>
              <w:t>Dane konstrukcyjne modułów</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sz w:val="18"/>
                <w:szCs w:val="18"/>
              </w:rPr>
            </w:pPr>
            <w:r>
              <w:rPr>
                <w:color w:val="000000"/>
                <w:sz w:val="18"/>
                <w:szCs w:val="18"/>
              </w:rPr>
              <w:t>Technologia</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sz w:val="18"/>
                <w:szCs w:val="18"/>
              </w:rPr>
            </w:pPr>
            <w:r>
              <w:rPr>
                <w:color w:val="000000"/>
                <w:sz w:val="18"/>
                <w:szCs w:val="18"/>
              </w:rPr>
              <w:t>Poly/lub monokrystaliczny</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sz w:val="18"/>
                <w:szCs w:val="18"/>
              </w:rPr>
            </w:pPr>
            <w:r>
              <w:rPr>
                <w:color w:val="000000"/>
                <w:sz w:val="18"/>
                <w:szCs w:val="18"/>
              </w:rPr>
              <w:t>Moc znamionowa</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sz w:val="18"/>
                <w:szCs w:val="18"/>
              </w:rPr>
            </w:pPr>
            <w:r>
              <w:rPr>
                <w:color w:val="000000"/>
                <w:sz w:val="18"/>
                <w:szCs w:val="18"/>
              </w:rPr>
              <w:t>285,00 W</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sz w:val="18"/>
                <w:szCs w:val="18"/>
              </w:rPr>
            </w:pPr>
            <w:r>
              <w:rPr>
                <w:color w:val="000000"/>
                <w:sz w:val="18"/>
                <w:szCs w:val="18"/>
              </w:rPr>
              <w:t>Tolerancja</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sz w:val="18"/>
                <w:szCs w:val="18"/>
              </w:rPr>
            </w:pPr>
            <w:r>
              <w:rPr>
                <w:color w:val="000000"/>
                <w:sz w:val="18"/>
                <w:szCs w:val="18"/>
              </w:rPr>
              <w:t>3,00%</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sz w:val="18"/>
                <w:szCs w:val="18"/>
              </w:rPr>
            </w:pPr>
            <w:r>
              <w:rPr>
                <w:color w:val="000000"/>
                <w:sz w:val="18"/>
                <w:szCs w:val="18"/>
              </w:rPr>
              <w:t>Napięcie jałowe (Voc)</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sz w:val="18"/>
                <w:szCs w:val="18"/>
              </w:rPr>
            </w:pPr>
            <w:r>
              <w:rPr>
                <w:color w:val="000000"/>
                <w:sz w:val="18"/>
                <w:szCs w:val="18"/>
              </w:rPr>
              <w:t>38,80 V</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color w:val="000000"/>
                <w:sz w:val="18"/>
                <w:szCs w:val="18"/>
              </w:rPr>
            </w:pPr>
            <w:r>
              <w:rPr>
                <w:color w:val="000000"/>
                <w:sz w:val="18"/>
                <w:szCs w:val="18"/>
              </w:rPr>
              <w:t>Napięcie przy maksymalnej mocy (Vmpp)</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color w:val="000000"/>
                <w:sz w:val="18"/>
                <w:szCs w:val="18"/>
              </w:rPr>
            </w:pPr>
            <w:r>
              <w:rPr>
                <w:color w:val="000000"/>
                <w:sz w:val="18"/>
                <w:szCs w:val="18"/>
              </w:rPr>
              <w:t>31,70 V</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sz w:val="18"/>
                <w:szCs w:val="18"/>
              </w:rPr>
            </w:pPr>
            <w:r>
              <w:rPr>
                <w:color w:val="000000"/>
                <w:sz w:val="18"/>
                <w:szCs w:val="18"/>
              </w:rPr>
              <w:t>Prąd zwarciowy (Isc)</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sz w:val="18"/>
                <w:szCs w:val="18"/>
              </w:rPr>
            </w:pPr>
            <w:r>
              <w:rPr>
                <w:color w:val="000000"/>
                <w:sz w:val="18"/>
                <w:szCs w:val="18"/>
              </w:rPr>
              <w:t>min. 8,72 A</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sz w:val="18"/>
                <w:szCs w:val="18"/>
              </w:rPr>
            </w:pPr>
            <w:r>
              <w:rPr>
                <w:color w:val="000000"/>
                <w:sz w:val="18"/>
                <w:szCs w:val="18"/>
              </w:rPr>
              <w:t>Prąd przy maksymalnej mocy (Impp)</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sz w:val="18"/>
                <w:szCs w:val="18"/>
              </w:rPr>
            </w:pPr>
            <w:r>
              <w:rPr>
                <w:color w:val="000000"/>
                <w:sz w:val="18"/>
                <w:szCs w:val="18"/>
              </w:rPr>
              <w:t xml:space="preserve"> min. 8,15 A</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sz w:val="18"/>
                <w:szCs w:val="18"/>
              </w:rPr>
            </w:pPr>
            <w:r>
              <w:rPr>
                <w:color w:val="000000"/>
                <w:sz w:val="18"/>
                <w:szCs w:val="18"/>
              </w:rPr>
              <w:t>Płaszczyzna</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sz w:val="18"/>
                <w:szCs w:val="18"/>
              </w:rPr>
            </w:pPr>
            <w:r>
              <w:rPr>
                <w:color w:val="000000"/>
                <w:sz w:val="18"/>
                <w:szCs w:val="18"/>
              </w:rPr>
              <w:t>min.1,7 m˛</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rPr>
                <w:sz w:val="18"/>
                <w:szCs w:val="18"/>
              </w:rPr>
            </w:pPr>
            <w:r>
              <w:rPr>
                <w:color w:val="000000"/>
                <w:sz w:val="18"/>
                <w:szCs w:val="18"/>
              </w:rPr>
              <w:t>Wydajność</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jc w:val="right"/>
              <w:rPr>
                <w:sz w:val="18"/>
                <w:szCs w:val="18"/>
              </w:rPr>
            </w:pPr>
            <w:r>
              <w:rPr>
                <w:color w:val="000000"/>
                <w:sz w:val="18"/>
                <w:szCs w:val="18"/>
              </w:rPr>
              <w:t>min.15,2%</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spacing w:line="275" w:lineRule="auto"/>
              <w:rPr>
                <w:sz w:val="18"/>
                <w:szCs w:val="18"/>
              </w:rPr>
            </w:pPr>
            <w:r>
              <w:rPr>
                <w:color w:val="000000"/>
                <w:sz w:val="18"/>
                <w:szCs w:val="18"/>
              </w:rPr>
              <w:t>Napięcie odgromnika</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spacing w:line="275" w:lineRule="auto"/>
              <w:jc w:val="right"/>
              <w:rPr>
                <w:color w:val="000000"/>
                <w:sz w:val="18"/>
                <w:szCs w:val="18"/>
              </w:rPr>
            </w:pPr>
            <w:r>
              <w:rPr>
                <w:color w:val="000000"/>
                <w:sz w:val="18"/>
                <w:szCs w:val="18"/>
              </w:rPr>
              <w:t>1 000,00 V</w:t>
            </w:r>
          </w:p>
        </w:tc>
      </w:tr>
      <w:tr w:rsidR="00071138" w:rsidTr="00A2154E">
        <w:trPr>
          <w:trHeight w:val="369"/>
          <w:jc w:val="center"/>
        </w:trPr>
        <w:tc>
          <w:tcPr>
            <w:tcW w:w="3666" w:type="dxa"/>
            <w:tcBorders>
              <w:top w:val="single" w:sz="4" w:space="0" w:color="auto"/>
              <w:bottom w:val="single" w:sz="4" w:space="0" w:color="auto"/>
              <w:right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spacing w:line="275" w:lineRule="auto"/>
              <w:rPr>
                <w:sz w:val="18"/>
                <w:szCs w:val="18"/>
              </w:rPr>
            </w:pPr>
            <w:r>
              <w:rPr>
                <w:color w:val="000000"/>
                <w:sz w:val="18"/>
                <w:szCs w:val="18"/>
              </w:rPr>
              <w:t>Kategoria odgromnika</w:t>
            </w:r>
          </w:p>
        </w:tc>
        <w:tc>
          <w:tcPr>
            <w:tcW w:w="3705" w:type="dxa"/>
            <w:tcBorders>
              <w:top w:val="single" w:sz="4" w:space="0" w:color="auto"/>
              <w:left w:val="single" w:sz="4" w:space="0" w:color="auto"/>
              <w:bottom w:val="single" w:sz="4" w:space="0" w:color="auto"/>
            </w:tcBorders>
            <w:tcMar>
              <w:left w:w="70" w:type="dxa"/>
              <w:right w:w="70" w:type="dxa"/>
            </w:tcMar>
            <w:vAlign w:val="center"/>
          </w:tcPr>
          <w:p w:rsidR="00071138" w:rsidRDefault="00071138" w:rsidP="00A2154E">
            <w:pPr>
              <w:pStyle w:val="Tekstpodstawowy"/>
              <w:tabs>
                <w:tab w:val="left" w:pos="360"/>
                <w:tab w:val="left" w:pos="540"/>
                <w:tab w:val="left" w:pos="3480"/>
              </w:tabs>
              <w:spacing w:line="275" w:lineRule="auto"/>
              <w:jc w:val="right"/>
              <w:rPr>
                <w:color w:val="000000"/>
                <w:sz w:val="18"/>
                <w:szCs w:val="18"/>
              </w:rPr>
            </w:pPr>
            <w:r>
              <w:rPr>
                <w:color w:val="000000"/>
                <w:sz w:val="18"/>
                <w:szCs w:val="18"/>
              </w:rPr>
              <w:t>II</w:t>
            </w:r>
          </w:p>
        </w:tc>
      </w:tr>
    </w:tbl>
    <w:p w:rsidR="007A30EE" w:rsidRPr="00E84977" w:rsidRDefault="007A30EE" w:rsidP="007A30EE">
      <w:pPr>
        <w:pStyle w:val="Teksttreci20"/>
        <w:shd w:val="clear" w:color="auto" w:fill="auto"/>
        <w:spacing w:before="466" w:after="124" w:line="210" w:lineRule="exact"/>
        <w:ind w:left="780" w:firstLine="0"/>
        <w:jc w:val="both"/>
        <w:rPr>
          <w:rFonts w:asciiTheme="minorHAnsi" w:hAnsiTheme="minorHAnsi" w:cstheme="minorHAnsi"/>
          <w:sz w:val="24"/>
          <w:szCs w:val="24"/>
          <w:u w:val="single"/>
        </w:rPr>
      </w:pPr>
      <w:r w:rsidRPr="00E84977">
        <w:rPr>
          <w:rFonts w:asciiTheme="minorHAnsi" w:hAnsiTheme="minorHAnsi" w:cstheme="minorHAnsi"/>
          <w:color w:val="000000"/>
          <w:sz w:val="24"/>
          <w:szCs w:val="24"/>
          <w:u w:val="single"/>
          <w:lang w:bidi="pl-PL"/>
        </w:rPr>
        <w:t xml:space="preserve">B. </w:t>
      </w:r>
      <w:r w:rsidRPr="00E84977">
        <w:rPr>
          <w:rFonts w:asciiTheme="minorHAnsi" w:hAnsiTheme="minorHAnsi" w:cstheme="minorHAnsi"/>
          <w:sz w:val="24"/>
          <w:szCs w:val="24"/>
          <w:u w:val="single"/>
        </w:rPr>
        <w:t>Przetwornice (inwertery)</w:t>
      </w:r>
    </w:p>
    <w:p w:rsidR="007A30EE" w:rsidRPr="00DA2915" w:rsidRDefault="007A30EE" w:rsidP="007A30EE">
      <w:pPr>
        <w:pStyle w:val="Teksttreci20"/>
        <w:shd w:val="clear" w:color="auto" w:fill="auto"/>
        <w:spacing w:after="420" w:line="276" w:lineRule="auto"/>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Przetwornica to kompletne urządzenie służące do zamiany prądu stałego pochodzącego z przetworzenia energii słonecznej w panelach fotowoltaicznych na prąd zmienny, który będzie oddawany do sieci elektroenergetycznej</w:t>
      </w:r>
      <w:r w:rsidR="00450816" w:rsidRPr="00DA2915">
        <w:rPr>
          <w:rFonts w:asciiTheme="minorHAnsi" w:hAnsiTheme="minorHAnsi" w:cstheme="minorHAnsi"/>
          <w:color w:val="000000"/>
          <w:sz w:val="20"/>
          <w:szCs w:val="20"/>
          <w:lang w:bidi="pl-PL"/>
        </w:rPr>
        <w:t xml:space="preserve"> budynku na cele własne</w:t>
      </w:r>
      <w:r w:rsidRPr="00DA2915">
        <w:rPr>
          <w:rFonts w:asciiTheme="minorHAnsi" w:hAnsiTheme="minorHAnsi" w:cstheme="minorHAnsi"/>
          <w:color w:val="000000"/>
          <w:sz w:val="20"/>
          <w:szCs w:val="20"/>
          <w:lang w:bidi="pl-PL"/>
        </w:rPr>
        <w:t>. Przetwornice powinny mieć wysoką sprawność przetwarzania prądu stałego na zmienny zgodne z parametrami pracy sieci (napięcie, pełna sinusoida oraz częstotliwość).</w:t>
      </w:r>
    </w:p>
    <w:p w:rsidR="007A30EE" w:rsidRPr="00DA2915" w:rsidRDefault="007A30EE" w:rsidP="007A30EE">
      <w:pPr>
        <w:pStyle w:val="Teksttreci20"/>
        <w:shd w:val="clear" w:color="auto" w:fill="auto"/>
        <w:spacing w:after="408" w:line="276" w:lineRule="auto"/>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Ze względu na charakter przetwarzania energii elektrycznej należy zastosować przetwornice o jak największej sprawności przetwarzania energii oraz maksymalnie dokładnych parametrach elektrycznych. Dlatego minimalne parametry techniczne, jakie winny spełniać przetwornice przedstawiono poniżej:</w:t>
      </w:r>
    </w:p>
    <w:p w:rsidR="007A30EE" w:rsidRPr="005561D3" w:rsidRDefault="007A30EE" w:rsidP="007A30EE">
      <w:pPr>
        <w:pStyle w:val="Akapitzlist"/>
        <w:framePr w:w="8578" w:wrap="notBeside" w:vAnchor="text" w:hAnchor="text" w:xAlign="center" w:y="1"/>
        <w:spacing w:line="210" w:lineRule="exact"/>
        <w:jc w:val="both"/>
        <w:rPr>
          <w:rFonts w:asciiTheme="minorHAnsi" w:hAnsiTheme="minorHAnsi" w:cstheme="minorHAnsi"/>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693"/>
        <w:gridCol w:w="2885"/>
      </w:tblGrid>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00" w:lineRule="exact"/>
              <w:ind w:firstLine="0"/>
              <w:jc w:val="both"/>
              <w:rPr>
                <w:rFonts w:asciiTheme="minorHAnsi" w:hAnsiTheme="minorHAnsi" w:cstheme="minorHAnsi"/>
                <w:sz w:val="24"/>
                <w:szCs w:val="24"/>
              </w:rPr>
            </w:pPr>
            <w:r w:rsidRPr="002C4E7F">
              <w:rPr>
                <w:rStyle w:val="PogrubienieTeksttreci210pt"/>
                <w:rFonts w:asciiTheme="minorHAnsi" w:hAnsiTheme="minorHAnsi" w:cstheme="minorHAnsi"/>
                <w:sz w:val="24"/>
                <w:szCs w:val="24"/>
              </w:rPr>
              <w:t>Dane techniczne</w:t>
            </w:r>
          </w:p>
        </w:tc>
        <w:tc>
          <w:tcPr>
            <w:tcW w:w="2885" w:type="dxa"/>
            <w:tcBorders>
              <w:top w:val="single" w:sz="4" w:space="0" w:color="auto"/>
              <w:left w:val="single" w:sz="4" w:space="0" w:color="auto"/>
              <w:right w:val="single" w:sz="4" w:space="0" w:color="auto"/>
            </w:tcBorders>
            <w:shd w:val="clear" w:color="auto" w:fill="FFFFFF"/>
          </w:tcPr>
          <w:p w:rsidR="007A30EE" w:rsidRPr="002C4E7F" w:rsidRDefault="007A30EE" w:rsidP="00BC575D">
            <w:pPr>
              <w:framePr w:w="8578" w:wrap="notBeside" w:vAnchor="text" w:hAnchor="text" w:xAlign="center" w:y="1"/>
              <w:jc w:val="both"/>
              <w:rPr>
                <w:rFonts w:asciiTheme="minorHAnsi" w:hAnsiTheme="minorHAnsi" w:cstheme="minorHAnsi"/>
                <w:sz w:val="24"/>
                <w:szCs w:val="24"/>
              </w:rPr>
            </w:pPr>
          </w:p>
        </w:tc>
      </w:tr>
      <w:tr w:rsidR="007A30EE" w:rsidRPr="002C4E7F" w:rsidTr="00BC575D">
        <w:trPr>
          <w:trHeight w:hRule="exact" w:val="566"/>
          <w:jc w:val="center"/>
        </w:trPr>
        <w:tc>
          <w:tcPr>
            <w:tcW w:w="8578" w:type="dxa"/>
            <w:gridSpan w:val="2"/>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00" w:lineRule="exact"/>
              <w:ind w:firstLine="0"/>
              <w:jc w:val="both"/>
              <w:rPr>
                <w:rFonts w:asciiTheme="minorHAnsi" w:hAnsiTheme="minorHAnsi" w:cstheme="minorHAnsi"/>
                <w:sz w:val="24"/>
                <w:szCs w:val="24"/>
              </w:rPr>
            </w:pPr>
            <w:r w:rsidRPr="002C4E7F">
              <w:rPr>
                <w:rStyle w:val="PogrubienieTeksttreci210pt"/>
                <w:rFonts w:asciiTheme="minorHAnsi" w:hAnsiTheme="minorHAnsi" w:cstheme="minorHAnsi"/>
                <w:sz w:val="24"/>
                <w:szCs w:val="24"/>
              </w:rPr>
              <w:t xml:space="preserve">Wejście </w:t>
            </w:r>
            <w:r w:rsidRPr="002C4E7F">
              <w:rPr>
                <w:rStyle w:val="PogrubienieTeksttreci210pt"/>
                <w:rFonts w:asciiTheme="minorHAnsi" w:hAnsiTheme="minorHAnsi" w:cstheme="minorHAnsi"/>
                <w:sz w:val="24"/>
                <w:szCs w:val="24"/>
                <w:lang w:val="en-US" w:eastAsia="en-US" w:bidi="en-US"/>
              </w:rPr>
              <w:t>(DC)</w:t>
            </w:r>
          </w:p>
        </w:tc>
      </w:tr>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lang w:val="en-US" w:eastAsia="en-US" w:bidi="en-US"/>
              </w:rPr>
              <w:t xml:space="preserve">Max. </w:t>
            </w:r>
            <w:r w:rsidRPr="002C4E7F">
              <w:rPr>
                <w:rFonts w:asciiTheme="minorHAnsi" w:hAnsiTheme="minorHAnsi" w:cstheme="minorHAnsi"/>
                <w:sz w:val="24"/>
                <w:szCs w:val="24"/>
              </w:rPr>
              <w:t xml:space="preserve">napięcie </w:t>
            </w:r>
            <w:r w:rsidRPr="002C4E7F">
              <w:rPr>
                <w:rFonts w:asciiTheme="minorHAnsi" w:hAnsiTheme="minorHAnsi" w:cstheme="minorHAnsi"/>
                <w:sz w:val="24"/>
                <w:szCs w:val="24"/>
                <w:lang w:val="en-US" w:eastAsia="en-US" w:bidi="en-US"/>
              </w:rPr>
              <w:t>DC</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1000 V</w:t>
            </w:r>
          </w:p>
        </w:tc>
      </w:tr>
      <w:tr w:rsidR="007A30EE" w:rsidRPr="002C4E7F" w:rsidTr="00BC575D">
        <w:trPr>
          <w:trHeight w:hRule="exact" w:val="576"/>
          <w:jc w:val="center"/>
        </w:trPr>
        <w:tc>
          <w:tcPr>
            <w:tcW w:w="5693" w:type="dxa"/>
            <w:tcBorders>
              <w:top w:val="single" w:sz="4" w:space="0" w:color="auto"/>
              <w:left w:val="single" w:sz="4" w:space="0" w:color="auto"/>
              <w:bottom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lang w:eastAsia="en-US" w:bidi="en-US"/>
              </w:rPr>
              <w:t xml:space="preserve">Max. </w:t>
            </w:r>
            <w:r w:rsidRPr="002C4E7F">
              <w:rPr>
                <w:rFonts w:asciiTheme="minorHAnsi" w:hAnsiTheme="minorHAnsi" w:cstheme="minorHAnsi"/>
                <w:sz w:val="24"/>
                <w:szCs w:val="24"/>
              </w:rPr>
              <w:t>prąd wejściowy / na obwód</w:t>
            </w:r>
          </w:p>
        </w:tc>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36 A / 36 A</w:t>
            </w:r>
          </w:p>
        </w:tc>
      </w:tr>
    </w:tbl>
    <w:p w:rsidR="007A30EE" w:rsidRPr="002C4E7F" w:rsidRDefault="007A30EE" w:rsidP="007A30EE">
      <w:pPr>
        <w:framePr w:w="8578" w:wrap="notBeside" w:vAnchor="text" w:hAnchor="text" w:xAlign="center" w:y="1"/>
        <w:jc w:val="both"/>
        <w:rPr>
          <w:rFonts w:asciiTheme="minorHAnsi" w:hAnsiTheme="minorHAnsi" w:cstheme="minorHAnsi"/>
          <w:sz w:val="24"/>
          <w:szCs w:val="24"/>
        </w:rPr>
      </w:pPr>
    </w:p>
    <w:p w:rsidR="007A30EE" w:rsidRPr="002C4E7F" w:rsidRDefault="007A30EE" w:rsidP="007A30EE">
      <w:pPr>
        <w:jc w:val="both"/>
        <w:rPr>
          <w:rFonts w:asciiTheme="minorHAnsi" w:hAnsiTheme="minorHAnsi" w:cstheme="minorHAnsi"/>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693"/>
        <w:gridCol w:w="2885"/>
      </w:tblGrid>
      <w:tr w:rsidR="007A30EE" w:rsidRPr="002C4E7F" w:rsidTr="00BC575D">
        <w:trPr>
          <w:trHeight w:hRule="exact" w:val="562"/>
          <w:jc w:val="center"/>
        </w:trPr>
        <w:tc>
          <w:tcPr>
            <w:tcW w:w="8578" w:type="dxa"/>
            <w:gridSpan w:val="2"/>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00" w:lineRule="exact"/>
              <w:ind w:firstLine="0"/>
              <w:jc w:val="both"/>
              <w:rPr>
                <w:rFonts w:asciiTheme="minorHAnsi" w:hAnsiTheme="minorHAnsi" w:cstheme="minorHAnsi"/>
                <w:sz w:val="24"/>
                <w:szCs w:val="24"/>
              </w:rPr>
            </w:pPr>
            <w:r w:rsidRPr="002C4E7F">
              <w:rPr>
                <w:rStyle w:val="PogrubienieTeksttreci210pt"/>
                <w:rFonts w:asciiTheme="minorHAnsi" w:hAnsiTheme="minorHAnsi" w:cstheme="minorHAnsi"/>
                <w:sz w:val="24"/>
                <w:szCs w:val="24"/>
              </w:rPr>
              <w:t>Wyjście (AC)</w:t>
            </w:r>
          </w:p>
        </w:tc>
      </w:tr>
      <w:tr w:rsidR="007A30EE" w:rsidRPr="002C4E7F" w:rsidTr="00BC575D">
        <w:trPr>
          <w:trHeight w:hRule="exact" w:val="1382"/>
          <w:jc w:val="center"/>
        </w:trPr>
        <w:tc>
          <w:tcPr>
            <w:tcW w:w="5693" w:type="dxa"/>
            <w:tcBorders>
              <w:top w:val="single" w:sz="4" w:space="0" w:color="auto"/>
              <w:left w:val="single" w:sz="4" w:space="0" w:color="auto"/>
            </w:tcBorders>
            <w:shd w:val="clear" w:color="auto" w:fill="FFFFFF"/>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Napięcie znamionowe; zakres</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after="60" w:line="365"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 xml:space="preserve">220 / </w:t>
            </w:r>
            <w:r w:rsidRPr="00C41F48">
              <w:rPr>
                <w:rFonts w:asciiTheme="minorHAnsi" w:hAnsiTheme="minorHAnsi" w:cstheme="minorHAnsi"/>
                <w:sz w:val="24"/>
                <w:szCs w:val="24"/>
                <w:lang w:eastAsia="en-US" w:bidi="en-US"/>
              </w:rPr>
              <w:t xml:space="preserve">380V, </w:t>
            </w:r>
            <w:r w:rsidRPr="002C4E7F">
              <w:rPr>
                <w:rFonts w:asciiTheme="minorHAnsi" w:hAnsiTheme="minorHAnsi" w:cstheme="minorHAnsi"/>
                <w:sz w:val="24"/>
                <w:szCs w:val="24"/>
              </w:rPr>
              <w:t xml:space="preserve">230 / </w:t>
            </w:r>
            <w:r w:rsidRPr="00C41F48">
              <w:rPr>
                <w:rFonts w:asciiTheme="minorHAnsi" w:hAnsiTheme="minorHAnsi" w:cstheme="minorHAnsi"/>
                <w:sz w:val="24"/>
                <w:szCs w:val="24"/>
                <w:lang w:eastAsia="en-US" w:bidi="en-US"/>
              </w:rPr>
              <w:t xml:space="preserve">400V, </w:t>
            </w:r>
            <w:r w:rsidRPr="002C4E7F">
              <w:rPr>
                <w:rFonts w:asciiTheme="minorHAnsi" w:hAnsiTheme="minorHAnsi" w:cstheme="minorHAnsi"/>
                <w:sz w:val="24"/>
                <w:szCs w:val="24"/>
              </w:rPr>
              <w:t>240 / 415 V;</w:t>
            </w:r>
          </w:p>
          <w:p w:rsidR="007A30EE" w:rsidRPr="002C4E7F" w:rsidRDefault="007A30EE" w:rsidP="00BC575D">
            <w:pPr>
              <w:pStyle w:val="Teksttreci20"/>
              <w:framePr w:w="8578" w:wrap="notBeside" w:vAnchor="text" w:hAnchor="text" w:xAlign="center" w:y="1"/>
              <w:shd w:val="clear" w:color="auto" w:fill="auto"/>
              <w:spacing w:before="60"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 xml:space="preserve">160 - </w:t>
            </w:r>
            <w:r w:rsidRPr="002C4E7F">
              <w:rPr>
                <w:rStyle w:val="Teksttreci2Odstpy1pt"/>
                <w:rFonts w:asciiTheme="minorHAnsi" w:hAnsiTheme="minorHAnsi" w:cstheme="minorHAnsi"/>
                <w:sz w:val="24"/>
                <w:szCs w:val="24"/>
              </w:rPr>
              <w:t>280V</w:t>
            </w:r>
          </w:p>
        </w:tc>
      </w:tr>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Częstotliwość sieci; zakres</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50, 60 Hz; ± 5 Hz</w:t>
            </w:r>
          </w:p>
        </w:tc>
      </w:tr>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lang w:val="en-US" w:eastAsia="en-US" w:bidi="en-US"/>
              </w:rPr>
              <w:t xml:space="preserve">Max. </w:t>
            </w:r>
            <w:r w:rsidRPr="002C4E7F">
              <w:rPr>
                <w:rFonts w:asciiTheme="minorHAnsi" w:hAnsiTheme="minorHAnsi" w:cstheme="minorHAnsi"/>
                <w:sz w:val="24"/>
                <w:szCs w:val="24"/>
              </w:rPr>
              <w:t>prąd wyjściowy</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29 A</w:t>
            </w:r>
          </w:p>
        </w:tc>
      </w:tr>
      <w:tr w:rsidR="007A30EE" w:rsidRPr="002C4E7F" w:rsidTr="00BC575D">
        <w:trPr>
          <w:trHeight w:hRule="exact" w:val="562"/>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Współczynnik mocy (cos $)</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1 (zakr. reg. -0,8 - +0,8)</w:t>
            </w:r>
          </w:p>
        </w:tc>
      </w:tr>
      <w:tr w:rsidR="007A30EE" w:rsidRPr="002C4E7F" w:rsidTr="00BC575D">
        <w:trPr>
          <w:trHeight w:hRule="exact" w:val="562"/>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Ilość faz</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3</w:t>
            </w:r>
          </w:p>
        </w:tc>
      </w:tr>
      <w:tr w:rsidR="007A30EE" w:rsidRPr="002C4E7F" w:rsidTr="00BC575D">
        <w:trPr>
          <w:trHeight w:hRule="exact" w:val="566"/>
          <w:jc w:val="center"/>
        </w:trPr>
        <w:tc>
          <w:tcPr>
            <w:tcW w:w="8578" w:type="dxa"/>
            <w:gridSpan w:val="2"/>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00" w:lineRule="exact"/>
              <w:ind w:firstLine="0"/>
              <w:jc w:val="both"/>
              <w:rPr>
                <w:rFonts w:asciiTheme="minorHAnsi" w:hAnsiTheme="minorHAnsi" w:cstheme="minorHAnsi"/>
                <w:sz w:val="24"/>
                <w:szCs w:val="24"/>
              </w:rPr>
            </w:pPr>
            <w:r w:rsidRPr="002C4E7F">
              <w:rPr>
                <w:rStyle w:val="PogrubienieTeksttreci210pt"/>
                <w:rFonts w:asciiTheme="minorHAnsi" w:hAnsiTheme="minorHAnsi" w:cstheme="minorHAnsi"/>
                <w:sz w:val="24"/>
                <w:szCs w:val="24"/>
              </w:rPr>
              <w:t>Sprawność</w:t>
            </w:r>
          </w:p>
        </w:tc>
      </w:tr>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lang w:val="en-US" w:eastAsia="en-US" w:bidi="en-US"/>
              </w:rPr>
              <w:t xml:space="preserve">Max. </w:t>
            </w:r>
            <w:r w:rsidRPr="002C4E7F">
              <w:rPr>
                <w:rFonts w:asciiTheme="minorHAnsi" w:hAnsiTheme="minorHAnsi" w:cstheme="minorHAnsi"/>
                <w:sz w:val="24"/>
                <w:szCs w:val="24"/>
              </w:rPr>
              <w:t>sprawność / Euro-eta</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98,5 % / 98,2 %</w:t>
            </w:r>
          </w:p>
        </w:tc>
      </w:tr>
      <w:tr w:rsidR="007A30EE" w:rsidRPr="002C4E7F" w:rsidTr="00BC575D">
        <w:trPr>
          <w:trHeight w:hRule="exact" w:val="562"/>
          <w:jc w:val="center"/>
        </w:trPr>
        <w:tc>
          <w:tcPr>
            <w:tcW w:w="8578" w:type="dxa"/>
            <w:gridSpan w:val="2"/>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00" w:lineRule="exact"/>
              <w:ind w:firstLine="0"/>
              <w:jc w:val="both"/>
              <w:rPr>
                <w:rFonts w:asciiTheme="minorHAnsi" w:hAnsiTheme="minorHAnsi" w:cstheme="minorHAnsi"/>
                <w:sz w:val="24"/>
                <w:szCs w:val="24"/>
              </w:rPr>
            </w:pPr>
            <w:r w:rsidRPr="002C4E7F">
              <w:rPr>
                <w:rStyle w:val="PogrubienieTeksttreci210pt"/>
                <w:rFonts w:asciiTheme="minorHAnsi" w:hAnsiTheme="minorHAnsi" w:cstheme="minorHAnsi"/>
                <w:sz w:val="24"/>
                <w:szCs w:val="24"/>
              </w:rPr>
              <w:t>Urządzenia ochronne</w:t>
            </w:r>
          </w:p>
        </w:tc>
      </w:tr>
      <w:tr w:rsidR="007A30EE" w:rsidRPr="002C4E7F" w:rsidTr="00BC575D">
        <w:trPr>
          <w:trHeight w:hRule="exact" w:val="562"/>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Zabezpieczenie polaryzacji wejścia DC</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Tak</w:t>
            </w:r>
          </w:p>
        </w:tc>
      </w:tr>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Bezpiecznik obwodu DC</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Tak</w:t>
            </w:r>
          </w:p>
        </w:tc>
      </w:tr>
      <w:tr w:rsidR="007A30EE" w:rsidRPr="002C4E7F" w:rsidTr="00BC575D">
        <w:trPr>
          <w:trHeight w:hRule="exact" w:val="562"/>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Wykrywanie przebicia</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Tak</w:t>
            </w:r>
          </w:p>
        </w:tc>
      </w:tr>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Kontrola sieci</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Tak</w:t>
            </w:r>
          </w:p>
        </w:tc>
      </w:tr>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Zabezpieczenie przed zwarciem wyjścia AC</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Tak</w:t>
            </w:r>
          </w:p>
        </w:tc>
      </w:tr>
      <w:tr w:rsidR="007A30EE" w:rsidRPr="002C4E7F" w:rsidTr="00BC575D">
        <w:trPr>
          <w:trHeight w:hRule="exact" w:val="922"/>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36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Jednostka monitorowania prądu różnicowego na wszystkich biegunach</w:t>
            </w:r>
          </w:p>
        </w:tc>
        <w:tc>
          <w:tcPr>
            <w:tcW w:w="2885" w:type="dxa"/>
            <w:tcBorders>
              <w:top w:val="single" w:sz="4" w:space="0" w:color="auto"/>
              <w:left w:val="single" w:sz="4" w:space="0" w:color="auto"/>
              <w:right w:val="single" w:sz="4" w:space="0" w:color="auto"/>
            </w:tcBorders>
            <w:shd w:val="clear" w:color="auto" w:fill="FFFFFF"/>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Tak</w:t>
            </w:r>
          </w:p>
        </w:tc>
      </w:tr>
      <w:tr w:rsidR="007A30EE" w:rsidRPr="002C4E7F" w:rsidTr="00BC575D">
        <w:trPr>
          <w:trHeight w:hRule="exact" w:val="566"/>
          <w:jc w:val="center"/>
        </w:trPr>
        <w:tc>
          <w:tcPr>
            <w:tcW w:w="5693" w:type="dxa"/>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Klasa ochrony/kategoria przepięciowa</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I/III</w:t>
            </w:r>
          </w:p>
        </w:tc>
      </w:tr>
      <w:tr w:rsidR="007A30EE" w:rsidRPr="002C4E7F" w:rsidTr="0064316E">
        <w:trPr>
          <w:trHeight w:hRule="exact" w:val="562"/>
          <w:jc w:val="center"/>
        </w:trPr>
        <w:tc>
          <w:tcPr>
            <w:tcW w:w="85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00" w:lineRule="exact"/>
              <w:ind w:firstLine="0"/>
              <w:jc w:val="both"/>
              <w:rPr>
                <w:rFonts w:asciiTheme="minorHAnsi" w:hAnsiTheme="minorHAnsi" w:cstheme="minorHAnsi"/>
                <w:sz w:val="24"/>
                <w:szCs w:val="24"/>
              </w:rPr>
            </w:pPr>
            <w:r w:rsidRPr="002C4E7F">
              <w:rPr>
                <w:rStyle w:val="PogrubienieTeksttreci210pt"/>
                <w:rFonts w:asciiTheme="minorHAnsi" w:hAnsiTheme="minorHAnsi" w:cstheme="minorHAnsi"/>
                <w:sz w:val="24"/>
                <w:szCs w:val="24"/>
              </w:rPr>
              <w:t>Dane ogólne</w:t>
            </w:r>
          </w:p>
        </w:tc>
      </w:tr>
      <w:tr w:rsidR="0064316E" w:rsidTr="0064316E">
        <w:tblPrEx>
          <w:tblBorders>
            <w:top w:val="single" w:sz="4" w:space="0" w:color="auto"/>
          </w:tblBorders>
          <w:tblCellMar>
            <w:left w:w="70" w:type="dxa"/>
            <w:right w:w="70" w:type="dxa"/>
          </w:tblCellMar>
          <w:tblLook w:val="0000" w:firstRow="0" w:lastRow="0" w:firstColumn="0" w:lastColumn="0" w:noHBand="0" w:noVBand="0"/>
        </w:tblPrEx>
        <w:trPr>
          <w:trHeight w:val="100"/>
          <w:jc w:val="center"/>
        </w:trPr>
        <w:tc>
          <w:tcPr>
            <w:tcW w:w="8578" w:type="dxa"/>
            <w:gridSpan w:val="2"/>
            <w:tcBorders>
              <w:top w:val="single" w:sz="4" w:space="0" w:color="auto"/>
            </w:tcBorders>
          </w:tcPr>
          <w:p w:rsidR="0064316E" w:rsidRDefault="0064316E" w:rsidP="0064316E">
            <w:pPr>
              <w:framePr w:w="8578" w:wrap="notBeside" w:vAnchor="text" w:hAnchor="text" w:xAlign="center" w:y="1"/>
              <w:jc w:val="both"/>
              <w:rPr>
                <w:rFonts w:asciiTheme="minorHAnsi" w:hAnsiTheme="minorHAnsi" w:cstheme="minorHAnsi"/>
                <w:sz w:val="24"/>
                <w:szCs w:val="24"/>
              </w:rPr>
            </w:pPr>
          </w:p>
        </w:tc>
      </w:tr>
    </w:tbl>
    <w:p w:rsidR="007A30EE" w:rsidRPr="002C4E7F" w:rsidRDefault="007A30EE" w:rsidP="007A30EE">
      <w:pPr>
        <w:framePr w:w="8578" w:wrap="notBeside" w:vAnchor="text" w:hAnchor="text" w:xAlign="center" w:y="1"/>
        <w:jc w:val="both"/>
        <w:rPr>
          <w:rFonts w:asciiTheme="minorHAnsi" w:hAnsiTheme="minorHAnsi" w:cstheme="minorHAnsi"/>
          <w:sz w:val="24"/>
          <w:szCs w:val="24"/>
        </w:rPr>
      </w:pPr>
    </w:p>
    <w:p w:rsidR="007A30EE" w:rsidRPr="002C4E7F" w:rsidRDefault="007A30EE" w:rsidP="007A30EE">
      <w:pPr>
        <w:jc w:val="both"/>
        <w:rPr>
          <w:rFonts w:asciiTheme="minorHAnsi" w:hAnsiTheme="minorHAnsi" w:cstheme="minorHAnsi"/>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30"/>
        <w:gridCol w:w="3062"/>
        <w:gridCol w:w="2885"/>
      </w:tblGrid>
      <w:tr w:rsidR="007A30EE" w:rsidRPr="002C4E7F" w:rsidTr="00BC575D">
        <w:trPr>
          <w:trHeight w:hRule="exact" w:val="571"/>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Zakres temperatur pracy</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-25 °C ... +60 °C</w:t>
            </w:r>
          </w:p>
        </w:tc>
      </w:tr>
      <w:tr w:rsidR="007A30EE" w:rsidRPr="002C4E7F" w:rsidTr="00BC575D">
        <w:trPr>
          <w:trHeight w:hRule="exact" w:val="562"/>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Emisja hałasu (standardowa)</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45 dB(A)</w:t>
            </w:r>
          </w:p>
        </w:tc>
      </w:tr>
      <w:tr w:rsidR="007A30EE" w:rsidRPr="002C4E7F" w:rsidTr="00BC575D">
        <w:trPr>
          <w:trHeight w:hRule="exact" w:val="566"/>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Pobór mocy (w nocy)</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1 W</w:t>
            </w:r>
          </w:p>
        </w:tc>
      </w:tr>
      <w:tr w:rsidR="007A30EE" w:rsidRPr="002C4E7F" w:rsidTr="00BC575D">
        <w:trPr>
          <w:trHeight w:hRule="exact" w:val="562"/>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Topologia</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bez transformatora</w:t>
            </w:r>
          </w:p>
        </w:tc>
      </w:tr>
      <w:tr w:rsidR="007A30EE" w:rsidRPr="002C4E7F" w:rsidTr="00BC575D">
        <w:trPr>
          <w:trHeight w:hRule="exact" w:val="566"/>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Chłodzenie</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OptiCool</w:t>
            </w:r>
          </w:p>
        </w:tc>
      </w:tr>
      <w:tr w:rsidR="007A30EE" w:rsidRPr="002C4E7F" w:rsidTr="00BC575D">
        <w:trPr>
          <w:trHeight w:hRule="exact" w:val="562"/>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Stopień ochrony (wg IEC 60529)</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IP65</w:t>
            </w:r>
          </w:p>
        </w:tc>
      </w:tr>
      <w:tr w:rsidR="007A30EE" w:rsidRPr="002C4E7F" w:rsidTr="00BC575D">
        <w:trPr>
          <w:trHeight w:hRule="exact" w:val="566"/>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Kategoria klimatyczna (IEC 60721-3-4)</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4K4H</w:t>
            </w:r>
          </w:p>
        </w:tc>
      </w:tr>
      <w:tr w:rsidR="007A30EE" w:rsidRPr="002C4E7F" w:rsidTr="00BC575D">
        <w:trPr>
          <w:trHeight w:hRule="exact" w:val="562"/>
          <w:jc w:val="center"/>
        </w:trPr>
        <w:tc>
          <w:tcPr>
            <w:tcW w:w="8577" w:type="dxa"/>
            <w:gridSpan w:val="3"/>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00" w:lineRule="exact"/>
              <w:ind w:firstLine="0"/>
              <w:jc w:val="both"/>
              <w:rPr>
                <w:rFonts w:asciiTheme="minorHAnsi" w:hAnsiTheme="minorHAnsi" w:cstheme="minorHAnsi"/>
                <w:sz w:val="24"/>
                <w:szCs w:val="24"/>
              </w:rPr>
            </w:pPr>
            <w:r w:rsidRPr="002C4E7F">
              <w:rPr>
                <w:rStyle w:val="PogrubienieTeksttreci210pt"/>
                <w:rFonts w:asciiTheme="minorHAnsi" w:hAnsiTheme="minorHAnsi" w:cstheme="minorHAnsi"/>
                <w:sz w:val="24"/>
                <w:szCs w:val="24"/>
              </w:rPr>
              <w:t>Pozostałe dane</w:t>
            </w:r>
          </w:p>
        </w:tc>
      </w:tr>
      <w:tr w:rsidR="007A30EE" w:rsidRPr="002C4E7F" w:rsidTr="00BC575D">
        <w:trPr>
          <w:trHeight w:hRule="exact" w:val="566"/>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Typ podłączenia DC:</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1C3490" w:rsidP="001C3490">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Pr>
                <w:rFonts w:asciiTheme="minorHAnsi" w:hAnsiTheme="minorHAnsi" w:cstheme="minorHAnsi"/>
                <w:sz w:val="24"/>
                <w:szCs w:val="24"/>
                <w:lang w:val="fr-FR" w:eastAsia="fr-FR" w:bidi="fr-FR"/>
              </w:rPr>
              <w:t>Dowolny</w:t>
            </w:r>
          </w:p>
        </w:tc>
      </w:tr>
      <w:tr w:rsidR="007A30EE" w:rsidRPr="002C4E7F" w:rsidTr="00BC575D">
        <w:trPr>
          <w:trHeight w:hRule="exact" w:val="562"/>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Typ podłączenia AC:</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Samozaciskowe</w:t>
            </w:r>
          </w:p>
        </w:tc>
      </w:tr>
      <w:tr w:rsidR="007A30EE" w:rsidRPr="002C4E7F" w:rsidTr="00BC575D">
        <w:trPr>
          <w:trHeight w:hRule="exact" w:val="566"/>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Wyświetlacz:</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Graficzny</w:t>
            </w:r>
          </w:p>
        </w:tc>
      </w:tr>
      <w:tr w:rsidR="007A30EE" w:rsidRPr="002C4E7F" w:rsidTr="00BC575D">
        <w:trPr>
          <w:trHeight w:hRule="exact" w:val="562"/>
          <w:jc w:val="center"/>
        </w:trPr>
        <w:tc>
          <w:tcPr>
            <w:tcW w:w="5692" w:type="dxa"/>
            <w:gridSpan w:val="2"/>
            <w:tcBorders>
              <w:top w:val="single" w:sz="4" w:space="0" w:color="auto"/>
              <w:lef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Interfejs:</w:t>
            </w:r>
          </w:p>
        </w:tc>
        <w:tc>
          <w:tcPr>
            <w:tcW w:w="2885" w:type="dxa"/>
            <w:tcBorders>
              <w:top w:val="single" w:sz="4" w:space="0" w:color="auto"/>
              <w:left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lang w:val="fr-FR" w:eastAsia="fr-FR" w:bidi="fr-FR"/>
              </w:rPr>
              <w:t>Bluetooth</w:t>
            </w:r>
          </w:p>
        </w:tc>
      </w:tr>
      <w:tr w:rsidR="007A30EE" w:rsidRPr="002C4E7F" w:rsidTr="00BC575D">
        <w:trPr>
          <w:trHeight w:hRule="exact" w:val="1296"/>
          <w:jc w:val="center"/>
        </w:trPr>
        <w:tc>
          <w:tcPr>
            <w:tcW w:w="2630" w:type="dxa"/>
            <w:tcBorders>
              <w:top w:val="single" w:sz="4" w:space="0" w:color="auto"/>
              <w:left w:val="single" w:sz="4" w:space="0" w:color="auto"/>
              <w:bottom w:val="single" w:sz="4" w:space="0" w:color="auto"/>
            </w:tcBorders>
            <w:shd w:val="clear" w:color="auto" w:fill="FFFFFF"/>
          </w:tcPr>
          <w:p w:rsidR="007A30EE" w:rsidRPr="002C4E7F" w:rsidRDefault="007A30EE" w:rsidP="00BC575D">
            <w:pPr>
              <w:pStyle w:val="Teksttreci20"/>
              <w:framePr w:w="8578" w:wrap="notBeside" w:vAnchor="text" w:hAnchor="text" w:xAlign="center" w:y="1"/>
              <w:shd w:val="clear" w:color="auto" w:fill="auto"/>
              <w:spacing w:line="21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Certyfikaty i pozwolenia</w:t>
            </w:r>
          </w:p>
        </w:tc>
        <w:tc>
          <w:tcPr>
            <w:tcW w:w="59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0EE" w:rsidRPr="002C4E7F" w:rsidRDefault="007A30EE" w:rsidP="00BC575D">
            <w:pPr>
              <w:pStyle w:val="Teksttreci20"/>
              <w:framePr w:w="8578" w:wrap="notBeside" w:vAnchor="text" w:hAnchor="text" w:xAlign="center" w:y="1"/>
              <w:shd w:val="clear" w:color="auto" w:fill="auto"/>
              <w:spacing w:line="360" w:lineRule="exact"/>
              <w:ind w:firstLine="0"/>
              <w:jc w:val="both"/>
              <w:rPr>
                <w:rFonts w:asciiTheme="minorHAnsi" w:hAnsiTheme="minorHAnsi" w:cstheme="minorHAnsi"/>
                <w:sz w:val="24"/>
                <w:szCs w:val="24"/>
              </w:rPr>
            </w:pPr>
            <w:r w:rsidRPr="002C4E7F">
              <w:rPr>
                <w:rFonts w:asciiTheme="minorHAnsi" w:hAnsiTheme="minorHAnsi" w:cstheme="minorHAnsi"/>
                <w:sz w:val="24"/>
                <w:szCs w:val="24"/>
              </w:rPr>
              <w:t xml:space="preserve">AS 4777, BDEW 2008, C10/11, </w:t>
            </w:r>
            <w:r w:rsidRPr="002C4E7F">
              <w:rPr>
                <w:rFonts w:asciiTheme="minorHAnsi" w:hAnsiTheme="minorHAnsi" w:cstheme="minorHAnsi"/>
                <w:sz w:val="24"/>
                <w:szCs w:val="24"/>
                <w:lang w:val="fr-FR" w:eastAsia="fr-FR" w:bidi="fr-FR"/>
              </w:rPr>
              <w:t xml:space="preserve">CE, CEI </w:t>
            </w:r>
            <w:r w:rsidRPr="002C4E7F">
              <w:rPr>
                <w:rFonts w:asciiTheme="minorHAnsi" w:hAnsiTheme="minorHAnsi" w:cstheme="minorHAnsi"/>
                <w:sz w:val="24"/>
                <w:szCs w:val="24"/>
              </w:rPr>
              <w:t xml:space="preserve">0-21, EN 504381, G59/2, IEC61727, </w:t>
            </w:r>
            <w:r w:rsidRPr="002C4E7F">
              <w:rPr>
                <w:rFonts w:asciiTheme="minorHAnsi" w:hAnsiTheme="minorHAnsi" w:cstheme="minorHAnsi"/>
                <w:sz w:val="24"/>
                <w:szCs w:val="24"/>
                <w:lang w:val="fr-FR" w:eastAsia="fr-FR" w:bidi="fr-FR"/>
              </w:rPr>
              <w:t xml:space="preserve">PPC, </w:t>
            </w:r>
            <w:r w:rsidRPr="002C4E7F">
              <w:rPr>
                <w:rFonts w:asciiTheme="minorHAnsi" w:hAnsiTheme="minorHAnsi" w:cstheme="minorHAnsi"/>
                <w:sz w:val="24"/>
                <w:szCs w:val="24"/>
              </w:rPr>
              <w:t xml:space="preserve">PPDS, RD 1699, RD 661/2007, SI4777, UTE C15-712-1, </w:t>
            </w:r>
            <w:r w:rsidRPr="002C4E7F">
              <w:rPr>
                <w:rFonts w:asciiTheme="minorHAnsi" w:hAnsiTheme="minorHAnsi" w:cstheme="minorHAnsi"/>
                <w:sz w:val="24"/>
                <w:szCs w:val="24"/>
                <w:lang w:val="fr-FR" w:eastAsia="fr-FR" w:bidi="fr-FR"/>
              </w:rPr>
              <w:t xml:space="preserve">VDE </w:t>
            </w:r>
            <w:r w:rsidRPr="002C4E7F">
              <w:rPr>
                <w:rFonts w:asciiTheme="minorHAnsi" w:hAnsiTheme="minorHAnsi" w:cstheme="minorHAnsi"/>
                <w:sz w:val="24"/>
                <w:szCs w:val="24"/>
              </w:rPr>
              <w:t xml:space="preserve">0126-1-1, </w:t>
            </w:r>
            <w:r w:rsidRPr="002C4E7F">
              <w:rPr>
                <w:rFonts w:asciiTheme="minorHAnsi" w:hAnsiTheme="minorHAnsi" w:cstheme="minorHAnsi"/>
                <w:sz w:val="24"/>
                <w:szCs w:val="24"/>
                <w:lang w:val="fr-FR" w:eastAsia="fr-FR" w:bidi="fr-FR"/>
              </w:rPr>
              <w:t xml:space="preserve">VDE-AR-N </w:t>
            </w:r>
            <w:r w:rsidRPr="002C4E7F">
              <w:rPr>
                <w:rFonts w:asciiTheme="minorHAnsi" w:hAnsiTheme="minorHAnsi" w:cstheme="minorHAnsi"/>
                <w:sz w:val="24"/>
                <w:szCs w:val="24"/>
              </w:rPr>
              <w:t>4105</w:t>
            </w:r>
          </w:p>
        </w:tc>
      </w:tr>
    </w:tbl>
    <w:p w:rsidR="007A30EE" w:rsidRPr="002C4E7F" w:rsidRDefault="007A30EE" w:rsidP="007A30EE">
      <w:pPr>
        <w:framePr w:w="8578" w:wrap="notBeside" w:vAnchor="text" w:hAnchor="text" w:xAlign="center" w:y="1"/>
        <w:jc w:val="both"/>
        <w:rPr>
          <w:rFonts w:asciiTheme="minorHAnsi" w:hAnsiTheme="minorHAnsi" w:cstheme="minorHAnsi"/>
          <w:sz w:val="24"/>
          <w:szCs w:val="24"/>
        </w:rPr>
      </w:pPr>
    </w:p>
    <w:p w:rsidR="007A30EE" w:rsidRPr="002C4E7F" w:rsidRDefault="007A30EE" w:rsidP="007A30EE">
      <w:pPr>
        <w:framePr w:w="8578" w:wrap="notBeside" w:vAnchor="text" w:hAnchor="text" w:xAlign="center" w:y="1"/>
        <w:jc w:val="both"/>
        <w:rPr>
          <w:rFonts w:asciiTheme="minorHAnsi" w:hAnsiTheme="minorHAnsi" w:cstheme="minorHAnsi"/>
          <w:sz w:val="24"/>
          <w:szCs w:val="24"/>
        </w:rPr>
      </w:pPr>
    </w:p>
    <w:p w:rsidR="00071138" w:rsidRDefault="00071138" w:rsidP="007A30EE">
      <w:pPr>
        <w:pStyle w:val="Teksttreci20"/>
        <w:shd w:val="clear" w:color="auto" w:fill="auto"/>
        <w:tabs>
          <w:tab w:val="left" w:pos="1142"/>
        </w:tabs>
        <w:spacing w:line="210" w:lineRule="exact"/>
        <w:ind w:firstLine="0"/>
        <w:jc w:val="both"/>
        <w:rPr>
          <w:rFonts w:asciiTheme="minorHAnsi" w:hAnsiTheme="minorHAnsi" w:cstheme="minorHAnsi"/>
          <w:sz w:val="24"/>
          <w:szCs w:val="24"/>
          <w:u w:val="single"/>
        </w:rPr>
      </w:pPr>
    </w:p>
    <w:p w:rsidR="00071138" w:rsidRPr="00DA2915" w:rsidRDefault="00071138" w:rsidP="00DA2915">
      <w:pPr>
        <w:spacing w:line="360" w:lineRule="auto"/>
        <w:jc w:val="both"/>
        <w:rPr>
          <w:sz w:val="20"/>
          <w:szCs w:val="20"/>
        </w:rPr>
      </w:pPr>
      <w:r w:rsidRPr="00DA2915">
        <w:rPr>
          <w:sz w:val="20"/>
          <w:szCs w:val="20"/>
        </w:rPr>
        <w:t xml:space="preserve">Istnieje dowolność konfiguracji Inwerterów w zależności od potrzeb montażowych. Wszelkie konfiguracje powinny zostać jednak poddane weryfikacji </w:t>
      </w:r>
      <w:r w:rsidRPr="00DA2915">
        <w:rPr>
          <w:iCs/>
          <w:sz w:val="20"/>
          <w:szCs w:val="20"/>
        </w:rPr>
        <w:t>prawidłowego połączenia elektrycznego pomiędzy generatorem fotowoltaicznym i grupą konwersji  DC AC.</w:t>
      </w:r>
    </w:p>
    <w:p w:rsidR="00071138" w:rsidRDefault="00071138" w:rsidP="007A30EE">
      <w:pPr>
        <w:pStyle w:val="Teksttreci20"/>
        <w:shd w:val="clear" w:color="auto" w:fill="auto"/>
        <w:tabs>
          <w:tab w:val="left" w:pos="1142"/>
        </w:tabs>
        <w:spacing w:line="210" w:lineRule="exact"/>
        <w:ind w:firstLine="0"/>
        <w:jc w:val="both"/>
        <w:rPr>
          <w:rFonts w:asciiTheme="minorHAnsi" w:hAnsiTheme="minorHAnsi" w:cstheme="minorHAnsi"/>
          <w:sz w:val="24"/>
          <w:szCs w:val="24"/>
          <w:u w:val="single"/>
        </w:rPr>
      </w:pPr>
    </w:p>
    <w:p w:rsidR="00071138" w:rsidRDefault="00071138" w:rsidP="007A30EE">
      <w:pPr>
        <w:pStyle w:val="Teksttreci20"/>
        <w:shd w:val="clear" w:color="auto" w:fill="auto"/>
        <w:tabs>
          <w:tab w:val="left" w:pos="1142"/>
        </w:tabs>
        <w:spacing w:line="210" w:lineRule="exact"/>
        <w:ind w:firstLine="0"/>
        <w:jc w:val="both"/>
        <w:rPr>
          <w:rFonts w:asciiTheme="minorHAnsi" w:hAnsiTheme="minorHAnsi" w:cstheme="minorHAnsi"/>
          <w:sz w:val="24"/>
          <w:szCs w:val="24"/>
          <w:u w:val="single"/>
        </w:rPr>
      </w:pPr>
    </w:p>
    <w:p w:rsidR="007A30EE" w:rsidRPr="00E84977" w:rsidRDefault="007A30EE" w:rsidP="007A30EE">
      <w:pPr>
        <w:pStyle w:val="Teksttreci20"/>
        <w:shd w:val="clear" w:color="auto" w:fill="auto"/>
        <w:tabs>
          <w:tab w:val="left" w:pos="1142"/>
        </w:tabs>
        <w:spacing w:line="210" w:lineRule="exact"/>
        <w:ind w:firstLine="0"/>
        <w:jc w:val="both"/>
        <w:rPr>
          <w:rFonts w:asciiTheme="minorHAnsi" w:hAnsiTheme="minorHAnsi" w:cstheme="minorHAnsi"/>
          <w:sz w:val="24"/>
          <w:szCs w:val="24"/>
          <w:u w:val="single"/>
        </w:rPr>
      </w:pPr>
      <w:r w:rsidRPr="00E84977">
        <w:rPr>
          <w:rFonts w:asciiTheme="minorHAnsi" w:hAnsiTheme="minorHAnsi" w:cstheme="minorHAnsi"/>
          <w:sz w:val="24"/>
          <w:szCs w:val="24"/>
          <w:u w:val="single"/>
        </w:rPr>
        <w:t>Konstrukcja na dach</w:t>
      </w:r>
      <w:r>
        <w:rPr>
          <w:rFonts w:asciiTheme="minorHAnsi" w:hAnsiTheme="minorHAnsi" w:cstheme="minorHAnsi"/>
          <w:sz w:val="24"/>
          <w:szCs w:val="24"/>
          <w:u w:val="single"/>
        </w:rPr>
        <w:t>:</w:t>
      </w:r>
    </w:p>
    <w:p w:rsidR="007A30EE" w:rsidRPr="00DA2915" w:rsidRDefault="007A30EE" w:rsidP="007A30EE">
      <w:pPr>
        <w:pStyle w:val="Teksttreci20"/>
        <w:shd w:val="clear" w:color="auto" w:fill="auto"/>
        <w:spacing w:line="360" w:lineRule="exact"/>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 xml:space="preserve">Panele fotowoltaiczne należy montować na konstrukcji aluminiowej przystosowanej do montażu na </w:t>
      </w:r>
      <w:r w:rsidR="000C691C" w:rsidRPr="00DA2915">
        <w:rPr>
          <w:rFonts w:asciiTheme="minorHAnsi" w:hAnsiTheme="minorHAnsi" w:cstheme="minorHAnsi"/>
          <w:color w:val="000000"/>
          <w:sz w:val="20"/>
          <w:szCs w:val="20"/>
          <w:lang w:bidi="pl-PL"/>
        </w:rPr>
        <w:t xml:space="preserve">skośny </w:t>
      </w:r>
      <w:r w:rsidRPr="00DA2915">
        <w:rPr>
          <w:rFonts w:asciiTheme="minorHAnsi" w:hAnsiTheme="minorHAnsi" w:cstheme="minorHAnsi"/>
          <w:color w:val="000000"/>
          <w:sz w:val="20"/>
          <w:szCs w:val="20"/>
          <w:lang w:bidi="pl-PL"/>
        </w:rPr>
        <w:t>dach.</w:t>
      </w:r>
      <w:r w:rsidRPr="00DA2915">
        <w:rPr>
          <w:rFonts w:asciiTheme="minorHAnsi" w:hAnsiTheme="minorHAnsi" w:cstheme="minorHAnsi"/>
          <w:sz w:val="20"/>
          <w:szCs w:val="20"/>
        </w:rPr>
        <w:t xml:space="preserve"> </w:t>
      </w:r>
      <w:r w:rsidRPr="00DA2915">
        <w:rPr>
          <w:rFonts w:asciiTheme="minorHAnsi" w:hAnsiTheme="minorHAnsi" w:cstheme="minorHAnsi"/>
          <w:color w:val="000000"/>
          <w:sz w:val="20"/>
          <w:szCs w:val="20"/>
          <w:lang w:bidi="pl-PL"/>
        </w:rPr>
        <w:t>Konstrukcja wraz z zamontowanymi panelami winna spełniać normy dot. odporności na obciążenia wiatrem i śniegiem.</w:t>
      </w:r>
    </w:p>
    <w:p w:rsidR="007A30EE" w:rsidRPr="00DA2915" w:rsidRDefault="007A30EE" w:rsidP="007A30EE">
      <w:pPr>
        <w:pStyle w:val="Teksttreci20"/>
        <w:shd w:val="clear" w:color="auto" w:fill="auto"/>
        <w:spacing w:line="360" w:lineRule="exact"/>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Panele fotowoltaiczne należy ułożyć zgodnie z załączonymi rysunkami i schematami.</w:t>
      </w:r>
    </w:p>
    <w:p w:rsidR="007A30EE" w:rsidRPr="00DA2915" w:rsidRDefault="007A30EE" w:rsidP="007A30EE">
      <w:pPr>
        <w:pStyle w:val="Teksttreci20"/>
        <w:shd w:val="clear" w:color="auto" w:fill="auto"/>
        <w:spacing w:after="289" w:line="360" w:lineRule="exact"/>
        <w:ind w:firstLine="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Lokalizacja konstrukcji przedstawiona na rysunkach uwzględnia elementy zacieniające panele fotowoltaiczne.</w:t>
      </w:r>
    </w:p>
    <w:p w:rsidR="007A30EE" w:rsidRPr="002C4E7F" w:rsidRDefault="007A30EE" w:rsidP="007A30EE">
      <w:pPr>
        <w:pStyle w:val="Teksttreci20"/>
        <w:shd w:val="clear" w:color="auto" w:fill="auto"/>
        <w:spacing w:line="374" w:lineRule="exact"/>
        <w:ind w:firstLine="0"/>
        <w:jc w:val="both"/>
        <w:rPr>
          <w:rFonts w:asciiTheme="minorHAnsi" w:hAnsiTheme="minorHAnsi" w:cstheme="minorHAnsi"/>
          <w:sz w:val="24"/>
          <w:szCs w:val="24"/>
        </w:rPr>
      </w:pPr>
      <w:r w:rsidRPr="002C4E7F">
        <w:rPr>
          <w:rFonts w:asciiTheme="minorHAnsi" w:hAnsiTheme="minorHAnsi" w:cstheme="minorHAnsi"/>
          <w:color w:val="000000"/>
          <w:sz w:val="24"/>
          <w:szCs w:val="24"/>
          <w:lang w:bidi="pl-PL"/>
        </w:rPr>
        <w:t>Elementy konstrukcji:</w:t>
      </w:r>
    </w:p>
    <w:p w:rsidR="007A30EE" w:rsidRPr="00DA2915" w:rsidRDefault="007A30EE" w:rsidP="00DA2915">
      <w:pPr>
        <w:pStyle w:val="Teksttreci20"/>
        <w:numPr>
          <w:ilvl w:val="0"/>
          <w:numId w:val="10"/>
        </w:numPr>
        <w:shd w:val="clear" w:color="auto" w:fill="auto"/>
        <w:tabs>
          <w:tab w:val="left" w:pos="760"/>
        </w:tabs>
        <w:spacing w:line="240" w:lineRule="auto"/>
        <w:ind w:left="1440" w:hanging="36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dźwigary</w:t>
      </w:r>
    </w:p>
    <w:p w:rsidR="007A30EE" w:rsidRPr="00DA2915" w:rsidRDefault="007A30EE" w:rsidP="00DA2915">
      <w:pPr>
        <w:pStyle w:val="Teksttreci20"/>
        <w:numPr>
          <w:ilvl w:val="0"/>
          <w:numId w:val="10"/>
        </w:numPr>
        <w:shd w:val="clear" w:color="auto" w:fill="auto"/>
        <w:tabs>
          <w:tab w:val="left" w:pos="760"/>
        </w:tabs>
        <w:spacing w:line="240" w:lineRule="auto"/>
        <w:ind w:left="1440" w:hanging="36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złącza dźwigara</w:t>
      </w:r>
    </w:p>
    <w:p w:rsidR="007A30EE" w:rsidRPr="00DA2915" w:rsidRDefault="007A30EE" w:rsidP="00DA2915">
      <w:pPr>
        <w:pStyle w:val="Teksttreci20"/>
        <w:numPr>
          <w:ilvl w:val="0"/>
          <w:numId w:val="10"/>
        </w:numPr>
        <w:shd w:val="clear" w:color="auto" w:fill="auto"/>
        <w:tabs>
          <w:tab w:val="left" w:pos="760"/>
        </w:tabs>
        <w:spacing w:line="240" w:lineRule="auto"/>
        <w:ind w:left="1440" w:hanging="36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kolumny pośrednie</w:t>
      </w:r>
    </w:p>
    <w:p w:rsidR="007A30EE" w:rsidRPr="00DA2915" w:rsidRDefault="007A30EE" w:rsidP="00DA2915">
      <w:pPr>
        <w:pStyle w:val="Teksttreci20"/>
        <w:numPr>
          <w:ilvl w:val="0"/>
          <w:numId w:val="10"/>
        </w:numPr>
        <w:shd w:val="clear" w:color="auto" w:fill="auto"/>
        <w:tabs>
          <w:tab w:val="left" w:pos="760"/>
        </w:tabs>
        <w:spacing w:line="240" w:lineRule="auto"/>
        <w:ind w:left="1440" w:hanging="36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zaciski końcowe</w:t>
      </w:r>
    </w:p>
    <w:p w:rsidR="007A30EE" w:rsidRPr="00DA2915" w:rsidRDefault="007A30EE" w:rsidP="00DA2915">
      <w:pPr>
        <w:pStyle w:val="Teksttreci20"/>
        <w:numPr>
          <w:ilvl w:val="0"/>
          <w:numId w:val="10"/>
        </w:numPr>
        <w:shd w:val="clear" w:color="auto" w:fill="auto"/>
        <w:tabs>
          <w:tab w:val="left" w:pos="760"/>
        </w:tabs>
        <w:spacing w:line="240" w:lineRule="auto"/>
        <w:ind w:left="1440" w:hanging="36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przekładki modułowe</w:t>
      </w:r>
    </w:p>
    <w:p w:rsidR="007A30EE" w:rsidRPr="00DA2915" w:rsidRDefault="007A30EE" w:rsidP="00DA2915">
      <w:pPr>
        <w:pStyle w:val="Teksttreci20"/>
        <w:numPr>
          <w:ilvl w:val="0"/>
          <w:numId w:val="10"/>
        </w:numPr>
        <w:shd w:val="clear" w:color="auto" w:fill="auto"/>
        <w:tabs>
          <w:tab w:val="left" w:pos="760"/>
        </w:tabs>
        <w:spacing w:line="240" w:lineRule="auto"/>
        <w:ind w:left="1440" w:hanging="36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śruby</w:t>
      </w:r>
    </w:p>
    <w:p w:rsidR="007A30EE" w:rsidRPr="00DA2915" w:rsidRDefault="007A30EE" w:rsidP="00DA2915">
      <w:pPr>
        <w:pStyle w:val="Teksttreci20"/>
        <w:numPr>
          <w:ilvl w:val="0"/>
          <w:numId w:val="10"/>
        </w:numPr>
        <w:shd w:val="clear" w:color="auto" w:fill="auto"/>
        <w:tabs>
          <w:tab w:val="left" w:pos="760"/>
        </w:tabs>
        <w:spacing w:line="240" w:lineRule="auto"/>
        <w:ind w:left="1440" w:hanging="36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bloki ślizgowe</w:t>
      </w:r>
    </w:p>
    <w:p w:rsidR="007A30EE" w:rsidRPr="00DA2915" w:rsidRDefault="007A30EE" w:rsidP="00DA2915">
      <w:pPr>
        <w:pStyle w:val="Teksttreci20"/>
        <w:numPr>
          <w:ilvl w:val="0"/>
          <w:numId w:val="10"/>
        </w:numPr>
        <w:shd w:val="clear" w:color="auto" w:fill="auto"/>
        <w:tabs>
          <w:tab w:val="left" w:pos="760"/>
        </w:tabs>
        <w:spacing w:line="240" w:lineRule="auto"/>
        <w:ind w:left="1440" w:hanging="360"/>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zacisk uziemienia</w:t>
      </w:r>
    </w:p>
    <w:p w:rsidR="00DA2915" w:rsidRPr="00DA2915" w:rsidRDefault="00DA2915" w:rsidP="00DA2915">
      <w:pPr>
        <w:pStyle w:val="Teksttreci20"/>
        <w:shd w:val="clear" w:color="auto" w:fill="auto"/>
        <w:tabs>
          <w:tab w:val="left" w:pos="760"/>
        </w:tabs>
        <w:spacing w:line="240" w:lineRule="auto"/>
        <w:ind w:left="1440" w:firstLine="0"/>
        <w:jc w:val="both"/>
        <w:rPr>
          <w:rFonts w:asciiTheme="minorHAnsi" w:hAnsiTheme="minorHAnsi" w:cstheme="minorHAnsi"/>
          <w:sz w:val="20"/>
          <w:szCs w:val="20"/>
        </w:rPr>
      </w:pPr>
    </w:p>
    <w:p w:rsidR="007A30EE" w:rsidRDefault="007A30EE" w:rsidP="00DA2915">
      <w:pPr>
        <w:pStyle w:val="Teksttreci20"/>
        <w:shd w:val="clear" w:color="auto" w:fill="auto"/>
        <w:spacing w:line="210" w:lineRule="exact"/>
        <w:ind w:firstLine="0"/>
        <w:jc w:val="both"/>
        <w:rPr>
          <w:rFonts w:asciiTheme="minorHAnsi" w:hAnsiTheme="minorHAnsi" w:cstheme="minorHAnsi"/>
          <w:color w:val="000000"/>
          <w:sz w:val="20"/>
          <w:szCs w:val="20"/>
          <w:lang w:bidi="pl-PL"/>
        </w:rPr>
      </w:pPr>
      <w:r w:rsidRPr="00DA2915">
        <w:rPr>
          <w:rFonts w:asciiTheme="minorHAnsi" w:hAnsiTheme="minorHAnsi" w:cstheme="minorHAnsi"/>
          <w:color w:val="000000"/>
          <w:sz w:val="20"/>
          <w:szCs w:val="20"/>
          <w:lang w:bidi="pl-PL"/>
        </w:rPr>
        <w:t>Przed montażem należy dobrać rodzaj mocowania oraz technologię konstrukcji.</w:t>
      </w:r>
    </w:p>
    <w:p w:rsidR="00DA2915" w:rsidRPr="00DA2915" w:rsidRDefault="00DA2915" w:rsidP="00DA2915">
      <w:pPr>
        <w:pStyle w:val="Teksttreci20"/>
        <w:shd w:val="clear" w:color="auto" w:fill="auto"/>
        <w:spacing w:line="210" w:lineRule="exact"/>
        <w:ind w:firstLine="0"/>
        <w:jc w:val="both"/>
        <w:rPr>
          <w:rFonts w:asciiTheme="minorHAnsi" w:hAnsiTheme="minorHAnsi" w:cstheme="minorHAnsi"/>
          <w:sz w:val="20"/>
          <w:szCs w:val="20"/>
        </w:rPr>
      </w:pPr>
    </w:p>
    <w:p w:rsidR="007A30EE" w:rsidRPr="00E84977" w:rsidRDefault="007A30EE" w:rsidP="007A30EE">
      <w:pPr>
        <w:pStyle w:val="Teksttreci20"/>
        <w:shd w:val="clear" w:color="auto" w:fill="auto"/>
        <w:tabs>
          <w:tab w:val="left" w:pos="1131"/>
        </w:tabs>
        <w:spacing w:after="248" w:line="210" w:lineRule="exact"/>
        <w:ind w:firstLine="0"/>
        <w:jc w:val="both"/>
        <w:rPr>
          <w:rFonts w:asciiTheme="minorHAnsi" w:hAnsiTheme="minorHAnsi" w:cstheme="minorHAnsi"/>
          <w:sz w:val="24"/>
          <w:szCs w:val="24"/>
          <w:u w:val="single"/>
        </w:rPr>
      </w:pPr>
      <w:r>
        <w:rPr>
          <w:rFonts w:asciiTheme="minorHAnsi" w:hAnsiTheme="minorHAnsi" w:cstheme="minorHAnsi"/>
          <w:sz w:val="24"/>
          <w:szCs w:val="24"/>
          <w:u w:val="single"/>
        </w:rPr>
        <w:t>Pozostały osprzęt:</w:t>
      </w:r>
    </w:p>
    <w:p w:rsidR="007A30EE" w:rsidRPr="00DA2915" w:rsidRDefault="007A30EE" w:rsidP="007A30EE">
      <w:pPr>
        <w:pStyle w:val="Teksttreci20"/>
        <w:shd w:val="clear" w:color="auto" w:fill="auto"/>
        <w:spacing w:line="210" w:lineRule="exact"/>
        <w:ind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Do montażu i podłączeń elektrycznych niezbędny będzie dodatkowy osprzęt oraz akcesoria.</w:t>
      </w:r>
    </w:p>
    <w:p w:rsidR="007A30EE" w:rsidRPr="00DA2915" w:rsidRDefault="007A30EE" w:rsidP="007A30EE">
      <w:pPr>
        <w:pStyle w:val="Teksttreci20"/>
        <w:shd w:val="clear" w:color="auto" w:fill="auto"/>
        <w:spacing w:line="360" w:lineRule="exact"/>
        <w:ind w:right="320" w:firstLine="708"/>
        <w:jc w:val="both"/>
        <w:rPr>
          <w:rFonts w:asciiTheme="minorHAnsi" w:hAnsiTheme="minorHAnsi" w:cstheme="minorHAnsi"/>
          <w:sz w:val="20"/>
          <w:szCs w:val="20"/>
        </w:rPr>
      </w:pPr>
      <w:r w:rsidRPr="00DA2915">
        <w:rPr>
          <w:rFonts w:asciiTheme="minorHAnsi" w:hAnsiTheme="minorHAnsi" w:cstheme="minorHAnsi"/>
          <w:color w:val="000000"/>
          <w:sz w:val="20"/>
          <w:szCs w:val="20"/>
          <w:lang w:bidi="pl-PL"/>
        </w:rPr>
        <w:t>Do podłączeń elektrycznych paneli fotowoltaicznych należy zastosować kabel z wysoką odpornością na temperaturę oraz promieniowanie UV. Panele fotowoltaiczne łączone są za pomocą gniazd (+) oraz (-) 1x4-6mm2 .</w:t>
      </w:r>
      <w:r w:rsidRPr="00DA2915">
        <w:rPr>
          <w:rFonts w:asciiTheme="minorHAnsi" w:hAnsiTheme="minorHAnsi" w:cstheme="minorHAnsi"/>
          <w:sz w:val="20"/>
          <w:szCs w:val="20"/>
        </w:rPr>
        <w:t xml:space="preserve"> </w:t>
      </w:r>
      <w:r w:rsidRPr="00DA2915">
        <w:rPr>
          <w:rFonts w:asciiTheme="minorHAnsi" w:hAnsiTheme="minorHAnsi" w:cstheme="minorHAnsi"/>
          <w:color w:val="000000"/>
          <w:sz w:val="20"/>
          <w:szCs w:val="20"/>
          <w:lang w:bidi="pl-PL"/>
        </w:rPr>
        <w:t xml:space="preserve">Połączenie przetwornic z układem pomiarowym, a następnie z istniejącą rozdzielnią. </w:t>
      </w:r>
    </w:p>
    <w:p w:rsidR="007A30EE" w:rsidRDefault="007A30EE" w:rsidP="007A30EE">
      <w:pPr>
        <w:pStyle w:val="Akapitzlist"/>
        <w:spacing w:line="276" w:lineRule="auto"/>
        <w:ind w:left="0"/>
        <w:jc w:val="both"/>
        <w:rPr>
          <w:rFonts w:asciiTheme="minorHAnsi" w:hAnsiTheme="minorHAnsi" w:cstheme="minorHAnsi"/>
          <w:b/>
          <w:i/>
          <w:sz w:val="24"/>
          <w:szCs w:val="24"/>
        </w:rPr>
      </w:pPr>
    </w:p>
    <w:p w:rsidR="007A30EE" w:rsidRPr="002C4E7F" w:rsidRDefault="007A30EE" w:rsidP="002C4E7F">
      <w:pPr>
        <w:pStyle w:val="Akapitzlist"/>
        <w:tabs>
          <w:tab w:val="left" w:pos="851"/>
        </w:tabs>
        <w:spacing w:line="276" w:lineRule="auto"/>
        <w:ind w:left="0"/>
        <w:jc w:val="both"/>
        <w:outlineLvl w:val="0"/>
        <w:rPr>
          <w:rFonts w:asciiTheme="minorHAnsi" w:hAnsiTheme="minorHAnsi" w:cstheme="minorHAnsi"/>
          <w:sz w:val="24"/>
          <w:szCs w:val="24"/>
        </w:rPr>
      </w:pPr>
    </w:p>
    <w:p w:rsidR="006B49B8" w:rsidRPr="002C4E7F" w:rsidRDefault="00223094" w:rsidP="008B3487">
      <w:pPr>
        <w:pStyle w:val="Akapitzlist"/>
        <w:numPr>
          <w:ilvl w:val="0"/>
          <w:numId w:val="13"/>
        </w:numPr>
        <w:tabs>
          <w:tab w:val="left" w:pos="284"/>
        </w:tabs>
        <w:spacing w:line="276" w:lineRule="auto"/>
        <w:jc w:val="both"/>
        <w:outlineLvl w:val="0"/>
        <w:rPr>
          <w:rFonts w:asciiTheme="minorHAnsi" w:hAnsiTheme="minorHAnsi" w:cstheme="minorHAnsi"/>
          <w:b/>
          <w:i/>
          <w:sz w:val="24"/>
          <w:szCs w:val="24"/>
        </w:rPr>
      </w:pPr>
      <w:bookmarkStart w:id="9" w:name="_Toc486938090"/>
      <w:r>
        <w:rPr>
          <w:rFonts w:asciiTheme="minorHAnsi" w:hAnsiTheme="minorHAnsi" w:cstheme="minorHAnsi"/>
          <w:b/>
          <w:i/>
          <w:sz w:val="24"/>
          <w:szCs w:val="24"/>
        </w:rPr>
        <w:t>WYTYCZNE BRANŻOWE.</w:t>
      </w:r>
      <w:bookmarkEnd w:id="9"/>
    </w:p>
    <w:p w:rsidR="008B3487" w:rsidRDefault="008B3487" w:rsidP="008B3487">
      <w:pPr>
        <w:tabs>
          <w:tab w:val="left" w:pos="426"/>
        </w:tabs>
        <w:spacing w:line="276" w:lineRule="auto"/>
        <w:jc w:val="both"/>
        <w:outlineLvl w:val="0"/>
        <w:rPr>
          <w:rFonts w:asciiTheme="minorHAnsi" w:hAnsiTheme="minorHAnsi" w:cstheme="minorHAnsi"/>
          <w:b/>
          <w:i/>
          <w:sz w:val="24"/>
          <w:szCs w:val="24"/>
        </w:rPr>
      </w:pPr>
    </w:p>
    <w:p w:rsidR="006B49B8" w:rsidRPr="00DA2915" w:rsidRDefault="006B49B8" w:rsidP="008B3487">
      <w:pPr>
        <w:rPr>
          <w:b/>
          <w:sz w:val="20"/>
          <w:szCs w:val="20"/>
          <w:u w:val="single"/>
        </w:rPr>
      </w:pPr>
      <w:r w:rsidRPr="00DA2915">
        <w:rPr>
          <w:b/>
          <w:sz w:val="20"/>
          <w:szCs w:val="20"/>
          <w:u w:val="single"/>
        </w:rPr>
        <w:t xml:space="preserve">Budowlano – konstrukcyjne. </w:t>
      </w:r>
    </w:p>
    <w:p w:rsidR="006B49B8" w:rsidRPr="00DA2915" w:rsidRDefault="006B49B8" w:rsidP="002C4E7F">
      <w:pPr>
        <w:pStyle w:val="Akapitzlist"/>
        <w:tabs>
          <w:tab w:val="left" w:pos="426"/>
        </w:tabs>
        <w:spacing w:line="276" w:lineRule="auto"/>
        <w:ind w:left="284"/>
        <w:jc w:val="both"/>
        <w:outlineLvl w:val="0"/>
        <w:rPr>
          <w:rFonts w:asciiTheme="minorHAnsi" w:hAnsiTheme="minorHAnsi" w:cstheme="minorHAnsi"/>
          <w:b/>
          <w:i/>
          <w:sz w:val="20"/>
          <w:szCs w:val="20"/>
        </w:rPr>
      </w:pPr>
    </w:p>
    <w:p w:rsidR="006B49B8" w:rsidRPr="00DA2915" w:rsidRDefault="00F00B47" w:rsidP="002C4E7F">
      <w:pPr>
        <w:pStyle w:val="Akapitzlist"/>
        <w:tabs>
          <w:tab w:val="left" w:pos="426"/>
        </w:tabs>
        <w:spacing w:line="276" w:lineRule="auto"/>
        <w:ind w:left="0"/>
        <w:jc w:val="both"/>
        <w:rPr>
          <w:rFonts w:asciiTheme="minorHAnsi" w:hAnsiTheme="minorHAnsi" w:cstheme="minorHAnsi"/>
          <w:sz w:val="20"/>
          <w:szCs w:val="20"/>
        </w:rPr>
      </w:pPr>
      <w:r w:rsidRPr="00DA2915">
        <w:rPr>
          <w:rFonts w:asciiTheme="minorHAnsi" w:hAnsiTheme="minorHAnsi" w:cstheme="minorHAnsi"/>
          <w:sz w:val="20"/>
          <w:szCs w:val="20"/>
        </w:rPr>
        <w:t>Podczas wykonywania prac budowlanych należy uwzględnić:</w:t>
      </w:r>
    </w:p>
    <w:p w:rsidR="00F00B47" w:rsidRPr="00DA2915" w:rsidRDefault="00F00B47" w:rsidP="002C4E7F">
      <w:pPr>
        <w:pStyle w:val="Akapitzlist"/>
        <w:tabs>
          <w:tab w:val="left" w:pos="426"/>
        </w:tabs>
        <w:spacing w:line="276" w:lineRule="auto"/>
        <w:ind w:left="0"/>
        <w:jc w:val="both"/>
        <w:rPr>
          <w:rFonts w:asciiTheme="minorHAnsi" w:hAnsiTheme="minorHAnsi" w:cstheme="minorHAnsi"/>
          <w:sz w:val="20"/>
          <w:szCs w:val="20"/>
        </w:rPr>
      </w:pPr>
    </w:p>
    <w:p w:rsidR="00F00B47" w:rsidRPr="00DA2915" w:rsidRDefault="00F00B47" w:rsidP="00AF632C">
      <w:pPr>
        <w:pStyle w:val="Akapitzlist"/>
        <w:numPr>
          <w:ilvl w:val="0"/>
          <w:numId w:val="4"/>
        </w:numPr>
        <w:tabs>
          <w:tab w:val="left" w:pos="284"/>
        </w:tabs>
        <w:spacing w:line="276" w:lineRule="auto"/>
        <w:ind w:left="284" w:hanging="284"/>
        <w:jc w:val="both"/>
        <w:rPr>
          <w:rFonts w:asciiTheme="minorHAnsi" w:hAnsiTheme="minorHAnsi" w:cstheme="minorHAnsi"/>
          <w:sz w:val="20"/>
          <w:szCs w:val="20"/>
        </w:rPr>
      </w:pPr>
      <w:r w:rsidRPr="00DA2915">
        <w:rPr>
          <w:rFonts w:asciiTheme="minorHAnsi" w:hAnsiTheme="minorHAnsi" w:cstheme="minorHAnsi"/>
          <w:sz w:val="20"/>
          <w:szCs w:val="20"/>
        </w:rPr>
        <w:t xml:space="preserve">Montaż konstrukcji wsporczej pod </w:t>
      </w:r>
      <w:r w:rsidR="00047600" w:rsidRPr="00DA2915">
        <w:rPr>
          <w:rFonts w:asciiTheme="minorHAnsi" w:hAnsiTheme="minorHAnsi" w:cstheme="minorHAnsi"/>
          <w:sz w:val="20"/>
          <w:szCs w:val="20"/>
        </w:rPr>
        <w:t xml:space="preserve">panele </w:t>
      </w:r>
    </w:p>
    <w:p w:rsidR="00071138" w:rsidRPr="00DA2915" w:rsidRDefault="00F00B47" w:rsidP="00DA2915">
      <w:pPr>
        <w:pStyle w:val="Akapitzlist"/>
        <w:numPr>
          <w:ilvl w:val="0"/>
          <w:numId w:val="4"/>
        </w:numPr>
        <w:tabs>
          <w:tab w:val="left" w:pos="284"/>
        </w:tabs>
        <w:spacing w:line="276" w:lineRule="auto"/>
        <w:ind w:left="284" w:hanging="284"/>
        <w:jc w:val="both"/>
        <w:rPr>
          <w:rFonts w:asciiTheme="minorHAnsi" w:hAnsiTheme="minorHAnsi" w:cstheme="minorHAnsi"/>
          <w:sz w:val="20"/>
          <w:szCs w:val="20"/>
        </w:rPr>
      </w:pPr>
      <w:r w:rsidRPr="00DA2915">
        <w:rPr>
          <w:rFonts w:asciiTheme="minorHAnsi" w:hAnsiTheme="minorHAnsi" w:cstheme="minorHAnsi"/>
          <w:sz w:val="20"/>
          <w:szCs w:val="20"/>
        </w:rPr>
        <w:t>Przejścia przewodów miedzianych przez przegrody budowlane (ściany i stropy);</w:t>
      </w:r>
    </w:p>
    <w:p w:rsidR="00071138" w:rsidRPr="002C4E7F" w:rsidRDefault="00071138" w:rsidP="002C4E7F">
      <w:pPr>
        <w:pStyle w:val="Akapitzlist"/>
        <w:tabs>
          <w:tab w:val="left" w:pos="142"/>
        </w:tabs>
        <w:spacing w:line="276" w:lineRule="auto"/>
        <w:ind w:left="0"/>
        <w:jc w:val="both"/>
        <w:outlineLvl w:val="0"/>
        <w:rPr>
          <w:rFonts w:asciiTheme="minorHAnsi" w:hAnsiTheme="minorHAnsi" w:cstheme="minorHAnsi"/>
          <w:sz w:val="24"/>
          <w:szCs w:val="24"/>
        </w:rPr>
      </w:pPr>
    </w:p>
    <w:p w:rsidR="00F600AA" w:rsidRPr="002C4E7F" w:rsidRDefault="00DB370B" w:rsidP="008B3487">
      <w:pPr>
        <w:pStyle w:val="Akapitzlist"/>
        <w:numPr>
          <w:ilvl w:val="0"/>
          <w:numId w:val="13"/>
        </w:numPr>
        <w:tabs>
          <w:tab w:val="left" w:pos="142"/>
        </w:tabs>
        <w:spacing w:line="276" w:lineRule="auto"/>
        <w:ind w:left="284" w:hanging="284"/>
        <w:jc w:val="both"/>
        <w:outlineLvl w:val="0"/>
        <w:rPr>
          <w:rFonts w:asciiTheme="minorHAnsi" w:hAnsiTheme="minorHAnsi" w:cstheme="minorHAnsi"/>
          <w:b/>
          <w:i/>
          <w:sz w:val="24"/>
          <w:szCs w:val="24"/>
        </w:rPr>
      </w:pPr>
      <w:r>
        <w:rPr>
          <w:rFonts w:asciiTheme="minorHAnsi" w:hAnsiTheme="minorHAnsi" w:cstheme="minorHAnsi"/>
          <w:b/>
          <w:i/>
          <w:sz w:val="24"/>
          <w:szCs w:val="24"/>
        </w:rPr>
        <w:t xml:space="preserve">     </w:t>
      </w:r>
      <w:r w:rsidR="00EE6BBB">
        <w:rPr>
          <w:rFonts w:asciiTheme="minorHAnsi" w:hAnsiTheme="minorHAnsi" w:cstheme="minorHAnsi"/>
          <w:b/>
          <w:i/>
          <w:sz w:val="24"/>
          <w:szCs w:val="24"/>
        </w:rPr>
        <w:t xml:space="preserve"> </w:t>
      </w:r>
      <w:bookmarkStart w:id="10" w:name="_Toc486938091"/>
      <w:r w:rsidR="00223094">
        <w:rPr>
          <w:rFonts w:asciiTheme="minorHAnsi" w:hAnsiTheme="minorHAnsi" w:cstheme="minorHAnsi"/>
          <w:b/>
          <w:i/>
          <w:sz w:val="24"/>
          <w:szCs w:val="24"/>
        </w:rPr>
        <w:t>UWAGI KOŃCOWE</w:t>
      </w:r>
      <w:r w:rsidR="00071138">
        <w:rPr>
          <w:rFonts w:asciiTheme="minorHAnsi" w:hAnsiTheme="minorHAnsi" w:cstheme="minorHAnsi"/>
          <w:b/>
          <w:i/>
          <w:sz w:val="24"/>
          <w:szCs w:val="24"/>
        </w:rPr>
        <w:t xml:space="preserve"> </w:t>
      </w:r>
      <w:r w:rsidR="00E20BF7">
        <w:rPr>
          <w:rFonts w:asciiTheme="minorHAnsi" w:hAnsiTheme="minorHAnsi" w:cstheme="minorHAnsi"/>
          <w:b/>
          <w:i/>
          <w:sz w:val="24"/>
          <w:szCs w:val="24"/>
        </w:rPr>
        <w:t>ORAZ</w:t>
      </w:r>
      <w:r w:rsidR="00071138">
        <w:rPr>
          <w:rFonts w:asciiTheme="minorHAnsi" w:hAnsiTheme="minorHAnsi" w:cstheme="minorHAnsi"/>
          <w:b/>
          <w:i/>
          <w:sz w:val="24"/>
          <w:szCs w:val="24"/>
        </w:rPr>
        <w:t xml:space="preserve"> BIOS</w:t>
      </w:r>
      <w:r w:rsidR="00F600AA" w:rsidRPr="002C4E7F">
        <w:rPr>
          <w:rFonts w:asciiTheme="minorHAnsi" w:hAnsiTheme="minorHAnsi" w:cstheme="minorHAnsi"/>
          <w:b/>
          <w:i/>
          <w:sz w:val="24"/>
          <w:szCs w:val="24"/>
        </w:rPr>
        <w:t>.</w:t>
      </w:r>
      <w:bookmarkEnd w:id="10"/>
      <w:r w:rsidR="00F600AA" w:rsidRPr="002C4E7F">
        <w:rPr>
          <w:rFonts w:asciiTheme="minorHAnsi" w:hAnsiTheme="minorHAnsi" w:cstheme="minorHAnsi"/>
          <w:b/>
          <w:i/>
          <w:sz w:val="24"/>
          <w:szCs w:val="24"/>
        </w:rPr>
        <w:t xml:space="preserve"> </w:t>
      </w:r>
    </w:p>
    <w:p w:rsidR="00F600AA" w:rsidRPr="002C4E7F" w:rsidRDefault="00F600AA" w:rsidP="002C4E7F">
      <w:pPr>
        <w:pStyle w:val="Akapitzlist"/>
        <w:tabs>
          <w:tab w:val="left" w:pos="142"/>
        </w:tabs>
        <w:spacing w:line="276" w:lineRule="auto"/>
        <w:ind w:left="284"/>
        <w:jc w:val="both"/>
        <w:outlineLvl w:val="0"/>
        <w:rPr>
          <w:rFonts w:asciiTheme="minorHAnsi" w:hAnsiTheme="minorHAnsi" w:cstheme="minorHAnsi"/>
          <w:b/>
          <w:i/>
          <w:sz w:val="24"/>
          <w:szCs w:val="24"/>
        </w:rPr>
      </w:pPr>
    </w:p>
    <w:p w:rsidR="00223094" w:rsidRPr="008B3487" w:rsidRDefault="00047600" w:rsidP="00223094">
      <w:pPr>
        <w:pStyle w:val="Teksttreci20"/>
        <w:shd w:val="clear" w:color="auto" w:fill="auto"/>
        <w:spacing w:after="368" w:line="401" w:lineRule="exact"/>
        <w:ind w:firstLine="0"/>
        <w:jc w:val="both"/>
        <w:rPr>
          <w:rStyle w:val="Nagwek10"/>
          <w:rFonts w:asciiTheme="minorHAnsi" w:hAnsiTheme="minorHAnsi" w:cstheme="minorHAnsi"/>
          <w:bCs w:val="0"/>
          <w:sz w:val="24"/>
          <w:szCs w:val="24"/>
        </w:rPr>
      </w:pPr>
      <w:r w:rsidRPr="008B3487">
        <w:rPr>
          <w:rStyle w:val="Nagwek10"/>
          <w:rFonts w:asciiTheme="minorHAnsi" w:hAnsiTheme="minorHAnsi" w:cstheme="minorHAnsi"/>
          <w:bCs w:val="0"/>
          <w:sz w:val="24"/>
          <w:szCs w:val="24"/>
        </w:rPr>
        <w:t>Realizacja</w:t>
      </w:r>
    </w:p>
    <w:p w:rsidR="00047600" w:rsidRPr="00DA2915" w:rsidRDefault="00047600" w:rsidP="00DA2915">
      <w:pPr>
        <w:pStyle w:val="Teksttreci20"/>
        <w:shd w:val="clear" w:color="auto" w:fill="auto"/>
        <w:spacing w:line="401" w:lineRule="exact"/>
        <w:ind w:firstLine="708"/>
        <w:jc w:val="both"/>
        <w:rPr>
          <w:rFonts w:asciiTheme="minorHAnsi" w:hAnsiTheme="minorHAnsi" w:cstheme="minorHAnsi"/>
          <w:sz w:val="20"/>
          <w:szCs w:val="20"/>
        </w:rPr>
      </w:pPr>
      <w:r w:rsidRPr="00DA2915">
        <w:rPr>
          <w:rFonts w:asciiTheme="minorHAnsi" w:hAnsiTheme="minorHAnsi" w:cstheme="minorHAnsi"/>
          <w:sz w:val="20"/>
          <w:szCs w:val="20"/>
        </w:rPr>
        <w:t>Całość prac winna być prowadzona zgodnie z postanowieniami obowiązujących norm i prze</w:t>
      </w:r>
      <w:r w:rsidRPr="00DA2915">
        <w:rPr>
          <w:rFonts w:asciiTheme="minorHAnsi" w:hAnsiTheme="minorHAnsi" w:cstheme="minorHAnsi"/>
          <w:sz w:val="20"/>
          <w:szCs w:val="20"/>
        </w:rPr>
        <w:softHyphen/>
        <w:t>pisów przez osoby posiadające niezbędne kwalifikacje i uprawnienia budowlane.</w:t>
      </w:r>
    </w:p>
    <w:p w:rsidR="00CA2EAA" w:rsidRPr="00DA2915" w:rsidRDefault="00047600" w:rsidP="00DA2915">
      <w:pPr>
        <w:pStyle w:val="Teksttreci20"/>
        <w:shd w:val="clear" w:color="auto" w:fill="auto"/>
        <w:spacing w:line="391" w:lineRule="exact"/>
        <w:ind w:firstLine="708"/>
        <w:jc w:val="both"/>
        <w:rPr>
          <w:rFonts w:asciiTheme="minorHAnsi" w:hAnsiTheme="minorHAnsi" w:cstheme="minorHAnsi"/>
          <w:sz w:val="20"/>
          <w:szCs w:val="20"/>
        </w:rPr>
      </w:pPr>
      <w:r w:rsidRPr="00DA2915">
        <w:rPr>
          <w:rFonts w:asciiTheme="minorHAnsi" w:hAnsiTheme="minorHAnsi" w:cstheme="minorHAnsi"/>
          <w:sz w:val="20"/>
          <w:szCs w:val="20"/>
        </w:rPr>
        <w:t>Wszystkie stosowane materiały powinny posiadać wymaganie certyfikaty, deklaracje zgodności lub aprobaty techniczne w zależności od klasyfikacji.</w:t>
      </w:r>
    </w:p>
    <w:p w:rsidR="00047600" w:rsidRDefault="00047600" w:rsidP="00AF632C">
      <w:pPr>
        <w:pStyle w:val="Teksttreci20"/>
        <w:numPr>
          <w:ilvl w:val="0"/>
          <w:numId w:val="6"/>
        </w:numPr>
        <w:shd w:val="clear" w:color="auto" w:fill="auto"/>
        <w:tabs>
          <w:tab w:val="left" w:pos="629"/>
        </w:tabs>
        <w:spacing w:line="394" w:lineRule="exact"/>
        <w:ind w:left="300" w:firstLine="0"/>
        <w:jc w:val="both"/>
        <w:rPr>
          <w:rFonts w:asciiTheme="minorHAnsi" w:hAnsiTheme="minorHAnsi" w:cstheme="minorHAnsi"/>
          <w:sz w:val="20"/>
          <w:szCs w:val="20"/>
        </w:rPr>
      </w:pPr>
      <w:r w:rsidRPr="00DA2915">
        <w:rPr>
          <w:rFonts w:asciiTheme="minorHAnsi" w:hAnsiTheme="minorHAnsi" w:cstheme="minorHAnsi"/>
          <w:sz w:val="20"/>
          <w:szCs w:val="20"/>
        </w:rPr>
        <w:t>Operator systemu powinien respektować zasady podłączania i eksploatacji systemu według PN EN 50110-1 i pozostałych obowiązujących norm.</w:t>
      </w:r>
    </w:p>
    <w:p w:rsidR="00DA2915" w:rsidRPr="00DA2915" w:rsidRDefault="00DA2915" w:rsidP="00DA2915">
      <w:pPr>
        <w:pStyle w:val="Teksttreci20"/>
        <w:shd w:val="clear" w:color="auto" w:fill="auto"/>
        <w:tabs>
          <w:tab w:val="left" w:pos="629"/>
        </w:tabs>
        <w:spacing w:line="240" w:lineRule="auto"/>
        <w:ind w:left="300" w:firstLine="0"/>
        <w:jc w:val="both"/>
        <w:rPr>
          <w:rFonts w:asciiTheme="minorHAnsi" w:hAnsiTheme="minorHAnsi" w:cstheme="minorHAnsi"/>
          <w:sz w:val="20"/>
          <w:szCs w:val="20"/>
        </w:rPr>
      </w:pPr>
    </w:p>
    <w:p w:rsidR="00047600" w:rsidRPr="00DA2915" w:rsidRDefault="00047600" w:rsidP="00DA2915">
      <w:pPr>
        <w:pStyle w:val="Teksttreci20"/>
        <w:numPr>
          <w:ilvl w:val="0"/>
          <w:numId w:val="6"/>
        </w:numPr>
        <w:shd w:val="clear" w:color="auto" w:fill="auto"/>
        <w:tabs>
          <w:tab w:val="left" w:pos="643"/>
        </w:tabs>
        <w:spacing w:line="360" w:lineRule="auto"/>
        <w:ind w:left="300" w:firstLine="0"/>
        <w:jc w:val="both"/>
        <w:rPr>
          <w:rFonts w:asciiTheme="minorHAnsi" w:hAnsiTheme="minorHAnsi" w:cstheme="minorHAnsi"/>
          <w:sz w:val="20"/>
          <w:szCs w:val="20"/>
        </w:rPr>
      </w:pPr>
      <w:r w:rsidRPr="00DA2915">
        <w:rPr>
          <w:rFonts w:asciiTheme="minorHAnsi" w:hAnsiTheme="minorHAnsi" w:cstheme="minorHAnsi"/>
          <w:sz w:val="20"/>
          <w:szCs w:val="20"/>
        </w:rPr>
        <w:t>Obsługę systemu mogą przeprowadzać osoby upoważnione przez Operatora systemu, konserwację i naprawy mogą przeprowadzać tylko osoby z odpowiednimi uprawnieniami SEP.</w:t>
      </w:r>
    </w:p>
    <w:p w:rsidR="00D746E3" w:rsidRPr="00DA2915" w:rsidRDefault="00047600" w:rsidP="00DA2915">
      <w:pPr>
        <w:pStyle w:val="Akapitzlist"/>
        <w:spacing w:line="360" w:lineRule="auto"/>
        <w:ind w:left="0" w:firstLine="284"/>
        <w:jc w:val="both"/>
        <w:rPr>
          <w:rFonts w:asciiTheme="minorHAnsi" w:hAnsiTheme="minorHAnsi" w:cstheme="minorHAnsi"/>
          <w:sz w:val="20"/>
          <w:szCs w:val="20"/>
        </w:rPr>
      </w:pPr>
      <w:r w:rsidRPr="00DA2915">
        <w:rPr>
          <w:rFonts w:asciiTheme="minorHAnsi" w:hAnsiTheme="minorHAnsi" w:cstheme="minorHAnsi"/>
          <w:sz w:val="20"/>
          <w:szCs w:val="20"/>
        </w:rPr>
        <w:t>Wszystkie modernizowane, lub nowe rozdzielnie należy wyposażyć w odpowiednie znaki bezpieczeństwa.</w:t>
      </w:r>
    </w:p>
    <w:p w:rsidR="004D4D04" w:rsidRPr="004D4D04" w:rsidRDefault="004D4D04" w:rsidP="004D4D04">
      <w:pPr>
        <w:spacing w:line="276" w:lineRule="auto"/>
        <w:jc w:val="both"/>
        <w:rPr>
          <w:rFonts w:asciiTheme="minorHAnsi" w:hAnsiTheme="minorHAnsi" w:cstheme="minorHAnsi"/>
          <w:b/>
          <w:i/>
          <w:sz w:val="24"/>
          <w:szCs w:val="24"/>
        </w:rPr>
      </w:pPr>
    </w:p>
    <w:p w:rsidR="00372EB8" w:rsidRPr="002C4E7F" w:rsidRDefault="00372EB8" w:rsidP="002C4E7F">
      <w:pPr>
        <w:pStyle w:val="Akapitzlist"/>
        <w:spacing w:line="276" w:lineRule="auto"/>
        <w:ind w:left="0"/>
        <w:jc w:val="both"/>
        <w:rPr>
          <w:rFonts w:asciiTheme="minorHAnsi" w:hAnsiTheme="minorHAnsi" w:cstheme="minorHAnsi"/>
          <w:b/>
          <w:i/>
          <w:sz w:val="24"/>
          <w:szCs w:val="24"/>
        </w:rPr>
      </w:pPr>
    </w:p>
    <w:p w:rsidR="00372EB8" w:rsidRDefault="00372EB8" w:rsidP="002C4E7F">
      <w:pPr>
        <w:pStyle w:val="Akapitzlist"/>
        <w:spacing w:line="276" w:lineRule="auto"/>
        <w:ind w:left="0"/>
        <w:jc w:val="both"/>
        <w:rPr>
          <w:rFonts w:asciiTheme="minorHAnsi" w:hAnsiTheme="minorHAnsi" w:cstheme="minorHAnsi"/>
          <w:b/>
          <w:i/>
          <w:sz w:val="24"/>
          <w:szCs w:val="24"/>
        </w:rPr>
      </w:pPr>
    </w:p>
    <w:p w:rsidR="00032997" w:rsidRDefault="00032997" w:rsidP="002C4E7F">
      <w:pPr>
        <w:pStyle w:val="Akapitzlist"/>
        <w:spacing w:line="276" w:lineRule="auto"/>
        <w:ind w:left="0"/>
        <w:jc w:val="both"/>
        <w:rPr>
          <w:rFonts w:asciiTheme="minorHAnsi" w:hAnsiTheme="minorHAnsi" w:cstheme="minorHAnsi"/>
          <w:b/>
          <w:i/>
          <w:sz w:val="24"/>
          <w:szCs w:val="24"/>
        </w:rPr>
      </w:pPr>
    </w:p>
    <w:sectPr w:rsidR="00032997" w:rsidSect="002C4E7F">
      <w:headerReference w:type="default" r:id="rId15"/>
      <w:footerReference w:type="default" r:id="rId16"/>
      <w:pgSz w:w="11906" w:h="16838"/>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976" w:rsidRDefault="00DD5976" w:rsidP="00B3326E">
      <w:r>
        <w:separator/>
      </w:r>
    </w:p>
  </w:endnote>
  <w:endnote w:type="continuationSeparator" w:id="0">
    <w:p w:rsidR="00DD5976" w:rsidRDefault="00DD5976" w:rsidP="00B3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EE"/>
    <w:family w:val="swiss"/>
    <w:pitch w:val="variable"/>
    <w:sig w:usb0="A10006FF" w:usb1="4000205B" w:usb2="00000010" w:usb3="00000000" w:csb0="0000019F" w:csb1="00000000"/>
  </w:font>
  <w:font w:name="SegoeU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976029"/>
      <w:docPartObj>
        <w:docPartGallery w:val="Page Numbers (Bottom of Page)"/>
        <w:docPartUnique/>
      </w:docPartObj>
    </w:sdtPr>
    <w:sdtEndPr/>
    <w:sdtContent>
      <w:p w:rsidR="00A2154E" w:rsidRDefault="005537B5">
        <w:pPr>
          <w:pStyle w:val="Stopka"/>
          <w:jc w:val="center"/>
        </w:pPr>
        <w:r>
          <w:fldChar w:fldCharType="begin"/>
        </w:r>
        <w:r w:rsidR="00A2154E">
          <w:instrText>PAGE   \* MERGEFORMAT</w:instrText>
        </w:r>
        <w:r>
          <w:fldChar w:fldCharType="separate"/>
        </w:r>
        <w:r w:rsidR="008009A2">
          <w:rPr>
            <w:noProof/>
          </w:rPr>
          <w:t>2</w:t>
        </w:r>
        <w:r>
          <w:fldChar w:fldCharType="end"/>
        </w:r>
      </w:p>
    </w:sdtContent>
  </w:sdt>
  <w:p w:rsidR="00A2154E" w:rsidRDefault="00A2154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976" w:rsidRDefault="00DD5976" w:rsidP="00B3326E">
      <w:r>
        <w:separator/>
      </w:r>
    </w:p>
  </w:footnote>
  <w:footnote w:type="continuationSeparator" w:id="0">
    <w:p w:rsidR="00DD5976" w:rsidRDefault="00DD5976" w:rsidP="00B332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4E" w:rsidRDefault="00A2154E">
    <w:pPr>
      <w:pStyle w:val="Nagwek"/>
    </w:pPr>
  </w:p>
  <w:p w:rsidR="00A2154E" w:rsidRDefault="00A2154E" w:rsidP="00524CFE">
    <w:pPr>
      <w:pStyle w:val="Nagwek"/>
      <w:tabs>
        <w:tab w:val="clear" w:pos="4536"/>
        <w:tab w:val="clear" w:pos="9072"/>
        <w:tab w:val="left" w:pos="54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B07CD"/>
    <w:multiLevelType w:val="multilevel"/>
    <w:tmpl w:val="0BD0941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BB438E"/>
    <w:multiLevelType w:val="hybridMultilevel"/>
    <w:tmpl w:val="64A68CFC"/>
    <w:lvl w:ilvl="0" w:tplc="21DEBFC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BB938DE"/>
    <w:multiLevelType w:val="hybridMultilevel"/>
    <w:tmpl w:val="2E5CE42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C884F94"/>
    <w:multiLevelType w:val="multilevel"/>
    <w:tmpl w:val="4B1AA8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DB0748"/>
    <w:multiLevelType w:val="hybridMultilevel"/>
    <w:tmpl w:val="FFFFFFFF"/>
    <w:lvl w:ilvl="0" w:tplc="04100001">
      <w:start w:val="1"/>
      <w:numFmt w:val="bullet"/>
      <w:lvlText w:val="·"/>
      <w:lvlJc w:val="left"/>
      <w:pPr>
        <w:ind w:left="720" w:hanging="360"/>
      </w:pPr>
      <w:rPr>
        <w:rFonts w:ascii="Symbol" w:hAnsi="Symbol" w:cs="Symbol"/>
        <w:color w:val="000000"/>
      </w:rPr>
    </w:lvl>
    <w:lvl w:ilvl="1" w:tplc="04100001">
      <w:start w:val="1"/>
      <w:numFmt w:val="bullet"/>
      <w:lvlText w:val="o"/>
      <w:lvlJc w:val="left"/>
      <w:pPr>
        <w:ind w:left="1440" w:hanging="360"/>
      </w:pPr>
      <w:rPr>
        <w:rFonts w:ascii="Courier New" w:hAnsi="Courier New" w:cs="Courier New"/>
        <w:color w:val="000000"/>
      </w:rPr>
    </w:lvl>
    <w:lvl w:ilvl="2" w:tplc="04100001">
      <w:start w:val="1"/>
      <w:numFmt w:val="bullet"/>
      <w:lvlText w:val="§"/>
      <w:lvlJc w:val="left"/>
      <w:pPr>
        <w:ind w:left="2160" w:hanging="360"/>
      </w:pPr>
      <w:rPr>
        <w:rFonts w:ascii="Wingdings" w:hAnsi="Wingdings" w:cs="Wingdings"/>
        <w:color w:val="000000"/>
      </w:rPr>
    </w:lvl>
    <w:lvl w:ilvl="3" w:tplc="04100001">
      <w:start w:val="1"/>
      <w:numFmt w:val="bullet"/>
      <w:lvlText w:val="·"/>
      <w:lvlJc w:val="left"/>
      <w:pPr>
        <w:ind w:left="2880" w:hanging="360"/>
      </w:pPr>
      <w:rPr>
        <w:rFonts w:ascii="Symbol" w:hAnsi="Symbol" w:cs="Symbol"/>
        <w:color w:val="000000"/>
      </w:rPr>
    </w:lvl>
    <w:lvl w:ilvl="4" w:tplc="04100001">
      <w:start w:val="1"/>
      <w:numFmt w:val="bullet"/>
      <w:lvlText w:val="o"/>
      <w:lvlJc w:val="left"/>
      <w:pPr>
        <w:ind w:left="3600" w:hanging="360"/>
      </w:pPr>
      <w:rPr>
        <w:rFonts w:ascii="Courier New" w:hAnsi="Courier New" w:cs="Courier New"/>
        <w:color w:val="000000"/>
      </w:rPr>
    </w:lvl>
    <w:lvl w:ilvl="5" w:tplc="04100001">
      <w:start w:val="1"/>
      <w:numFmt w:val="bullet"/>
      <w:lvlText w:val="§"/>
      <w:lvlJc w:val="left"/>
      <w:pPr>
        <w:ind w:left="4320" w:hanging="360"/>
      </w:pPr>
      <w:rPr>
        <w:rFonts w:ascii="Wingdings" w:hAnsi="Wingdings" w:cs="Wingdings"/>
        <w:color w:val="000000"/>
      </w:rPr>
    </w:lvl>
    <w:lvl w:ilvl="6" w:tplc="04100001">
      <w:start w:val="1"/>
      <w:numFmt w:val="bullet"/>
      <w:lvlText w:val="·"/>
      <w:lvlJc w:val="left"/>
      <w:pPr>
        <w:ind w:left="5040" w:hanging="360"/>
      </w:pPr>
      <w:rPr>
        <w:rFonts w:ascii="Symbol" w:hAnsi="Symbol" w:cs="Symbol"/>
        <w:color w:val="000000"/>
      </w:rPr>
    </w:lvl>
    <w:lvl w:ilvl="7" w:tplc="04100001">
      <w:start w:val="1"/>
      <w:numFmt w:val="bullet"/>
      <w:lvlText w:val="o"/>
      <w:lvlJc w:val="left"/>
      <w:pPr>
        <w:ind w:left="5760" w:hanging="360"/>
      </w:pPr>
      <w:rPr>
        <w:rFonts w:ascii="Courier New" w:hAnsi="Courier New" w:cs="Courier New"/>
        <w:color w:val="000000"/>
      </w:rPr>
    </w:lvl>
    <w:lvl w:ilvl="8" w:tplc="04100001">
      <w:start w:val="1"/>
      <w:numFmt w:val="bullet"/>
      <w:lvlText w:val="§"/>
      <w:lvlJc w:val="left"/>
      <w:pPr>
        <w:ind w:left="6480" w:hanging="360"/>
      </w:pPr>
      <w:rPr>
        <w:rFonts w:ascii="Wingdings" w:hAnsi="Wingdings" w:cs="Wingdings"/>
        <w:color w:val="000000"/>
      </w:rPr>
    </w:lvl>
  </w:abstractNum>
  <w:abstractNum w:abstractNumId="5">
    <w:nsid w:val="2F1B6477"/>
    <w:multiLevelType w:val="multilevel"/>
    <w:tmpl w:val="DB6ECC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A82F37"/>
    <w:multiLevelType w:val="multilevel"/>
    <w:tmpl w:val="12628E2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A7A7788"/>
    <w:multiLevelType w:val="hybridMultilevel"/>
    <w:tmpl w:val="BD2E2B18"/>
    <w:lvl w:ilvl="0" w:tplc="0415000D">
      <w:start w:val="1"/>
      <w:numFmt w:val="bullet"/>
      <w:lvlText w:val=""/>
      <w:lvlJc w:val="left"/>
      <w:pPr>
        <w:ind w:left="1724" w:hanging="360"/>
      </w:pPr>
      <w:rPr>
        <w:rFonts w:ascii="Wingdings" w:hAnsi="Wingdings"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8">
    <w:nsid w:val="5381378B"/>
    <w:multiLevelType w:val="multilevel"/>
    <w:tmpl w:val="FCE6A17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C55661"/>
    <w:multiLevelType w:val="hybridMultilevel"/>
    <w:tmpl w:val="2EA26E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CB60D5D"/>
    <w:multiLevelType w:val="multilevel"/>
    <w:tmpl w:val="AFD4EA5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BB64F3"/>
    <w:multiLevelType w:val="hybridMultilevel"/>
    <w:tmpl w:val="1408F4E6"/>
    <w:lvl w:ilvl="0" w:tplc="D8829EBE">
      <w:start w:val="65535"/>
      <w:numFmt w:val="bullet"/>
      <w:lvlText w:val="-"/>
      <w:legacy w:legacy="1" w:legacySpace="0" w:legacyIndent="353"/>
      <w:lvlJc w:val="left"/>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5F243B4C"/>
    <w:multiLevelType w:val="multilevel"/>
    <w:tmpl w:val="8B14FD20"/>
    <w:lvl w:ilvl="0">
      <w:start w:val="4"/>
      <w:numFmt w:val="upperRoman"/>
      <w:lvlText w:val="%1."/>
      <w:lvlJc w:val="right"/>
      <w:pPr>
        <w:ind w:left="36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3">
    <w:nsid w:val="614C5F48"/>
    <w:multiLevelType w:val="multilevel"/>
    <w:tmpl w:val="68921BFC"/>
    <w:lvl w:ilvl="0">
      <w:start w:val="1"/>
      <w:numFmt w:val="upperRoman"/>
      <w:lvlText w:val="%1."/>
      <w:lvlJc w:val="right"/>
      <w:pPr>
        <w:ind w:left="36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num w:numId="1">
    <w:abstractNumId w:val="1"/>
  </w:num>
  <w:num w:numId="2">
    <w:abstractNumId w:val="13"/>
  </w:num>
  <w:num w:numId="3">
    <w:abstractNumId w:val="7"/>
  </w:num>
  <w:num w:numId="4">
    <w:abstractNumId w:val="9"/>
  </w:num>
  <w:num w:numId="5">
    <w:abstractNumId w:val="3"/>
  </w:num>
  <w:num w:numId="6">
    <w:abstractNumId w:val="5"/>
  </w:num>
  <w:num w:numId="7">
    <w:abstractNumId w:val="10"/>
  </w:num>
  <w:num w:numId="8">
    <w:abstractNumId w:val="0"/>
  </w:num>
  <w:num w:numId="9">
    <w:abstractNumId w:val="6"/>
  </w:num>
  <w:num w:numId="10">
    <w:abstractNumId w:val="8"/>
  </w:num>
  <w:num w:numId="11">
    <w:abstractNumId w:val="11"/>
  </w:num>
  <w:num w:numId="12">
    <w:abstractNumId w:val="2"/>
  </w:num>
  <w:num w:numId="13">
    <w:abstractNumId w:val="12"/>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A58"/>
    <w:rsid w:val="000016C1"/>
    <w:rsid w:val="00007536"/>
    <w:rsid w:val="0000770F"/>
    <w:rsid w:val="0001061E"/>
    <w:rsid w:val="00032997"/>
    <w:rsid w:val="00034938"/>
    <w:rsid w:val="00040186"/>
    <w:rsid w:val="00043314"/>
    <w:rsid w:val="00047600"/>
    <w:rsid w:val="00050806"/>
    <w:rsid w:val="000527AC"/>
    <w:rsid w:val="00061AB3"/>
    <w:rsid w:val="0006636B"/>
    <w:rsid w:val="00070A5A"/>
    <w:rsid w:val="00071138"/>
    <w:rsid w:val="00090C3D"/>
    <w:rsid w:val="000A2BD6"/>
    <w:rsid w:val="000A5169"/>
    <w:rsid w:val="000C691C"/>
    <w:rsid w:val="000D4A4B"/>
    <w:rsid w:val="000E099E"/>
    <w:rsid w:val="000E46BB"/>
    <w:rsid w:val="000F1AFF"/>
    <w:rsid w:val="001001F4"/>
    <w:rsid w:val="001011EA"/>
    <w:rsid w:val="00122F2A"/>
    <w:rsid w:val="001360BD"/>
    <w:rsid w:val="00146220"/>
    <w:rsid w:val="001531E5"/>
    <w:rsid w:val="00160DB4"/>
    <w:rsid w:val="001662BC"/>
    <w:rsid w:val="001C1824"/>
    <w:rsid w:val="001C3490"/>
    <w:rsid w:val="001C48C9"/>
    <w:rsid w:val="001D14DE"/>
    <w:rsid w:val="001D548F"/>
    <w:rsid w:val="001E3D3C"/>
    <w:rsid w:val="001E47EA"/>
    <w:rsid w:val="001E6222"/>
    <w:rsid w:val="001E6CBB"/>
    <w:rsid w:val="001E7A06"/>
    <w:rsid w:val="001F0FAC"/>
    <w:rsid w:val="001F6C5D"/>
    <w:rsid w:val="00203023"/>
    <w:rsid w:val="00203DE7"/>
    <w:rsid w:val="00223094"/>
    <w:rsid w:val="00227FB8"/>
    <w:rsid w:val="002319EE"/>
    <w:rsid w:val="00233652"/>
    <w:rsid w:val="0023513C"/>
    <w:rsid w:val="00235813"/>
    <w:rsid w:val="002426E0"/>
    <w:rsid w:val="00245CBD"/>
    <w:rsid w:val="00245EAF"/>
    <w:rsid w:val="00246E4B"/>
    <w:rsid w:val="0028063D"/>
    <w:rsid w:val="00290102"/>
    <w:rsid w:val="0029267F"/>
    <w:rsid w:val="002A6030"/>
    <w:rsid w:val="002B2757"/>
    <w:rsid w:val="002C4E7F"/>
    <w:rsid w:val="002E0A04"/>
    <w:rsid w:val="002F37DE"/>
    <w:rsid w:val="002F75F7"/>
    <w:rsid w:val="00314358"/>
    <w:rsid w:val="0031464F"/>
    <w:rsid w:val="00315CCF"/>
    <w:rsid w:val="00322268"/>
    <w:rsid w:val="003271DD"/>
    <w:rsid w:val="00346936"/>
    <w:rsid w:val="0035394D"/>
    <w:rsid w:val="00353D9D"/>
    <w:rsid w:val="003707F2"/>
    <w:rsid w:val="00372EB8"/>
    <w:rsid w:val="00375D8D"/>
    <w:rsid w:val="00384F10"/>
    <w:rsid w:val="003912CD"/>
    <w:rsid w:val="003921A0"/>
    <w:rsid w:val="00394366"/>
    <w:rsid w:val="00394F48"/>
    <w:rsid w:val="003A02D9"/>
    <w:rsid w:val="003B691D"/>
    <w:rsid w:val="003B6B85"/>
    <w:rsid w:val="004011DF"/>
    <w:rsid w:val="004044E6"/>
    <w:rsid w:val="00414EE1"/>
    <w:rsid w:val="00421F8F"/>
    <w:rsid w:val="0042383B"/>
    <w:rsid w:val="0042583D"/>
    <w:rsid w:val="004330B5"/>
    <w:rsid w:val="0044054B"/>
    <w:rsid w:val="0045058B"/>
    <w:rsid w:val="00450816"/>
    <w:rsid w:val="0045543A"/>
    <w:rsid w:val="00462956"/>
    <w:rsid w:val="00471A52"/>
    <w:rsid w:val="00482575"/>
    <w:rsid w:val="00490090"/>
    <w:rsid w:val="00494CF9"/>
    <w:rsid w:val="004C172E"/>
    <w:rsid w:val="004C1D3D"/>
    <w:rsid w:val="004D4D04"/>
    <w:rsid w:val="004E1997"/>
    <w:rsid w:val="004F471C"/>
    <w:rsid w:val="00510A9E"/>
    <w:rsid w:val="00512631"/>
    <w:rsid w:val="00517870"/>
    <w:rsid w:val="005203D4"/>
    <w:rsid w:val="00524CFE"/>
    <w:rsid w:val="0053281A"/>
    <w:rsid w:val="00532ED6"/>
    <w:rsid w:val="005437AC"/>
    <w:rsid w:val="00551867"/>
    <w:rsid w:val="005537B5"/>
    <w:rsid w:val="005561D3"/>
    <w:rsid w:val="00561FBF"/>
    <w:rsid w:val="00565A87"/>
    <w:rsid w:val="00571637"/>
    <w:rsid w:val="005856A9"/>
    <w:rsid w:val="005929C1"/>
    <w:rsid w:val="00593046"/>
    <w:rsid w:val="005A3D77"/>
    <w:rsid w:val="005A469A"/>
    <w:rsid w:val="005B1FA9"/>
    <w:rsid w:val="005B7448"/>
    <w:rsid w:val="005C00E7"/>
    <w:rsid w:val="005C45F5"/>
    <w:rsid w:val="005D20A3"/>
    <w:rsid w:val="005D7A87"/>
    <w:rsid w:val="005E2AE0"/>
    <w:rsid w:val="005E6D82"/>
    <w:rsid w:val="005F400D"/>
    <w:rsid w:val="005F7B2A"/>
    <w:rsid w:val="00607D63"/>
    <w:rsid w:val="00612A79"/>
    <w:rsid w:val="00626D2F"/>
    <w:rsid w:val="00627D56"/>
    <w:rsid w:val="00632734"/>
    <w:rsid w:val="006339D1"/>
    <w:rsid w:val="0064316E"/>
    <w:rsid w:val="006450FE"/>
    <w:rsid w:val="00645BEB"/>
    <w:rsid w:val="00650CA0"/>
    <w:rsid w:val="00653517"/>
    <w:rsid w:val="00655A80"/>
    <w:rsid w:val="00657ECE"/>
    <w:rsid w:val="00677982"/>
    <w:rsid w:val="00685AE0"/>
    <w:rsid w:val="0069181B"/>
    <w:rsid w:val="0069183D"/>
    <w:rsid w:val="006A4F03"/>
    <w:rsid w:val="006B49B8"/>
    <w:rsid w:val="006B4FC4"/>
    <w:rsid w:val="006D4ACE"/>
    <w:rsid w:val="006E6968"/>
    <w:rsid w:val="006F3484"/>
    <w:rsid w:val="006F661D"/>
    <w:rsid w:val="0073357C"/>
    <w:rsid w:val="00741223"/>
    <w:rsid w:val="0074600C"/>
    <w:rsid w:val="00751EDE"/>
    <w:rsid w:val="007732C3"/>
    <w:rsid w:val="0077605E"/>
    <w:rsid w:val="0078070A"/>
    <w:rsid w:val="007855A0"/>
    <w:rsid w:val="00795118"/>
    <w:rsid w:val="007A0A42"/>
    <w:rsid w:val="007A1978"/>
    <w:rsid w:val="007A30EE"/>
    <w:rsid w:val="007A499F"/>
    <w:rsid w:val="007A6538"/>
    <w:rsid w:val="007B6A40"/>
    <w:rsid w:val="007C05AF"/>
    <w:rsid w:val="007C29D3"/>
    <w:rsid w:val="008009A2"/>
    <w:rsid w:val="00814BFF"/>
    <w:rsid w:val="00834B14"/>
    <w:rsid w:val="008367B2"/>
    <w:rsid w:val="00844E87"/>
    <w:rsid w:val="00851DC8"/>
    <w:rsid w:val="008604E1"/>
    <w:rsid w:val="00865FFD"/>
    <w:rsid w:val="00876EA3"/>
    <w:rsid w:val="00882EDE"/>
    <w:rsid w:val="008A4374"/>
    <w:rsid w:val="008B3487"/>
    <w:rsid w:val="008B5B0B"/>
    <w:rsid w:val="008B789E"/>
    <w:rsid w:val="008D47DC"/>
    <w:rsid w:val="008D5D02"/>
    <w:rsid w:val="008E53C5"/>
    <w:rsid w:val="008F0A1A"/>
    <w:rsid w:val="008F679D"/>
    <w:rsid w:val="009003CD"/>
    <w:rsid w:val="00903B83"/>
    <w:rsid w:val="0093032F"/>
    <w:rsid w:val="00935DDD"/>
    <w:rsid w:val="00937744"/>
    <w:rsid w:val="00940AD6"/>
    <w:rsid w:val="00944FEB"/>
    <w:rsid w:val="00957A55"/>
    <w:rsid w:val="009602F4"/>
    <w:rsid w:val="0096107B"/>
    <w:rsid w:val="009760FA"/>
    <w:rsid w:val="00980AEC"/>
    <w:rsid w:val="009860CC"/>
    <w:rsid w:val="009B37A3"/>
    <w:rsid w:val="009B4651"/>
    <w:rsid w:val="009B76D8"/>
    <w:rsid w:val="009B7A33"/>
    <w:rsid w:val="009C6744"/>
    <w:rsid w:val="009C739A"/>
    <w:rsid w:val="009D10EA"/>
    <w:rsid w:val="00A04632"/>
    <w:rsid w:val="00A05921"/>
    <w:rsid w:val="00A0685B"/>
    <w:rsid w:val="00A1041E"/>
    <w:rsid w:val="00A1259A"/>
    <w:rsid w:val="00A134A0"/>
    <w:rsid w:val="00A2154E"/>
    <w:rsid w:val="00A24D85"/>
    <w:rsid w:val="00A2679C"/>
    <w:rsid w:val="00A40C6C"/>
    <w:rsid w:val="00A44A6B"/>
    <w:rsid w:val="00A51557"/>
    <w:rsid w:val="00A65FB2"/>
    <w:rsid w:val="00A86BB1"/>
    <w:rsid w:val="00AA476F"/>
    <w:rsid w:val="00AC50C8"/>
    <w:rsid w:val="00AC725C"/>
    <w:rsid w:val="00AD42AF"/>
    <w:rsid w:val="00AD5974"/>
    <w:rsid w:val="00AD75B8"/>
    <w:rsid w:val="00AE067B"/>
    <w:rsid w:val="00AF632C"/>
    <w:rsid w:val="00B21142"/>
    <w:rsid w:val="00B3326E"/>
    <w:rsid w:val="00B36318"/>
    <w:rsid w:val="00B37415"/>
    <w:rsid w:val="00B76959"/>
    <w:rsid w:val="00B83742"/>
    <w:rsid w:val="00B92CD0"/>
    <w:rsid w:val="00BA05DD"/>
    <w:rsid w:val="00BA59A8"/>
    <w:rsid w:val="00BC381D"/>
    <w:rsid w:val="00BC575D"/>
    <w:rsid w:val="00BD0B30"/>
    <w:rsid w:val="00BD1CFE"/>
    <w:rsid w:val="00BD3977"/>
    <w:rsid w:val="00BE373D"/>
    <w:rsid w:val="00BE4392"/>
    <w:rsid w:val="00BF4CB4"/>
    <w:rsid w:val="00C01D49"/>
    <w:rsid w:val="00C07736"/>
    <w:rsid w:val="00C246DB"/>
    <w:rsid w:val="00C3411B"/>
    <w:rsid w:val="00C35D4D"/>
    <w:rsid w:val="00C41F48"/>
    <w:rsid w:val="00C53822"/>
    <w:rsid w:val="00C56BE1"/>
    <w:rsid w:val="00C63151"/>
    <w:rsid w:val="00C77192"/>
    <w:rsid w:val="00C77FE6"/>
    <w:rsid w:val="00C80E7D"/>
    <w:rsid w:val="00C903A2"/>
    <w:rsid w:val="00CA169B"/>
    <w:rsid w:val="00CA2EAA"/>
    <w:rsid w:val="00CA48A8"/>
    <w:rsid w:val="00CB078F"/>
    <w:rsid w:val="00CB41AE"/>
    <w:rsid w:val="00CC4FEA"/>
    <w:rsid w:val="00CD6CF1"/>
    <w:rsid w:val="00CE4B39"/>
    <w:rsid w:val="00CE6A58"/>
    <w:rsid w:val="00CF1382"/>
    <w:rsid w:val="00CF684F"/>
    <w:rsid w:val="00D06644"/>
    <w:rsid w:val="00D2412A"/>
    <w:rsid w:val="00D270C3"/>
    <w:rsid w:val="00D32E41"/>
    <w:rsid w:val="00D353C2"/>
    <w:rsid w:val="00D53A24"/>
    <w:rsid w:val="00D60ED8"/>
    <w:rsid w:val="00D61A8F"/>
    <w:rsid w:val="00D64F33"/>
    <w:rsid w:val="00D7002C"/>
    <w:rsid w:val="00D746E3"/>
    <w:rsid w:val="00D8601A"/>
    <w:rsid w:val="00D97A11"/>
    <w:rsid w:val="00DA2915"/>
    <w:rsid w:val="00DB370B"/>
    <w:rsid w:val="00DC77EC"/>
    <w:rsid w:val="00DD0E96"/>
    <w:rsid w:val="00DD2395"/>
    <w:rsid w:val="00DD255C"/>
    <w:rsid w:val="00DD5976"/>
    <w:rsid w:val="00DF2F92"/>
    <w:rsid w:val="00E00EAB"/>
    <w:rsid w:val="00E1254B"/>
    <w:rsid w:val="00E15E8F"/>
    <w:rsid w:val="00E15EAD"/>
    <w:rsid w:val="00E20BF7"/>
    <w:rsid w:val="00E375CC"/>
    <w:rsid w:val="00E479B8"/>
    <w:rsid w:val="00E50B8F"/>
    <w:rsid w:val="00E51738"/>
    <w:rsid w:val="00E84977"/>
    <w:rsid w:val="00E87E96"/>
    <w:rsid w:val="00EA071C"/>
    <w:rsid w:val="00EB561A"/>
    <w:rsid w:val="00EC5AF4"/>
    <w:rsid w:val="00ED3BCD"/>
    <w:rsid w:val="00ED46C0"/>
    <w:rsid w:val="00ED5F73"/>
    <w:rsid w:val="00EE6BBB"/>
    <w:rsid w:val="00F00B47"/>
    <w:rsid w:val="00F0524B"/>
    <w:rsid w:val="00F21BD9"/>
    <w:rsid w:val="00F4008E"/>
    <w:rsid w:val="00F4034B"/>
    <w:rsid w:val="00F42A76"/>
    <w:rsid w:val="00F600AA"/>
    <w:rsid w:val="00F668B5"/>
    <w:rsid w:val="00F80276"/>
    <w:rsid w:val="00F84F68"/>
    <w:rsid w:val="00F924B4"/>
    <w:rsid w:val="00F96381"/>
    <w:rsid w:val="00FA39C4"/>
    <w:rsid w:val="00FA625D"/>
    <w:rsid w:val="00FC5A79"/>
    <w:rsid w:val="00FD0947"/>
    <w:rsid w:val="00FD63AC"/>
    <w:rsid w:val="00FE145C"/>
    <w:rsid w:val="00FE1687"/>
    <w:rsid w:val="00FE195E"/>
    <w:rsid w:val="00FF52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59A"/>
    <w:rPr>
      <w:sz w:val="22"/>
      <w:szCs w:val="22"/>
      <w:lang w:eastAsia="en-US"/>
    </w:rPr>
  </w:style>
  <w:style w:type="paragraph" w:styleId="Nagwek1">
    <w:name w:val="heading 1"/>
    <w:basedOn w:val="Normalny"/>
    <w:next w:val="Normalny"/>
    <w:link w:val="Nagwek1Znak"/>
    <w:uiPriority w:val="9"/>
    <w:qFormat/>
    <w:rsid w:val="00CB078F"/>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semiHidden/>
    <w:unhideWhenUsed/>
    <w:qFormat/>
    <w:rsid w:val="005C45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00EAB"/>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078F"/>
    <w:rPr>
      <w:rFonts w:ascii="Cambria" w:eastAsia="Times New Roman" w:hAnsi="Cambria" w:cs="Times New Roman"/>
      <w:b/>
      <w:bCs/>
      <w:kern w:val="32"/>
      <w:sz w:val="32"/>
      <w:szCs w:val="32"/>
      <w:lang w:eastAsia="en-US"/>
    </w:rPr>
  </w:style>
  <w:style w:type="paragraph" w:styleId="Akapitzlist">
    <w:name w:val="List Paragraph"/>
    <w:basedOn w:val="Normalny"/>
    <w:qFormat/>
    <w:rsid w:val="00CE6A58"/>
    <w:pPr>
      <w:ind w:left="720"/>
      <w:contextualSpacing/>
    </w:pPr>
  </w:style>
  <w:style w:type="table" w:styleId="Tabela-Siatka">
    <w:name w:val="Table Grid"/>
    <w:basedOn w:val="Standardowy"/>
    <w:uiPriority w:val="59"/>
    <w:rsid w:val="004C17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spisutreci">
    <w:name w:val="TOC Heading"/>
    <w:basedOn w:val="Nagwek1"/>
    <w:next w:val="Normalny"/>
    <w:uiPriority w:val="39"/>
    <w:semiHidden/>
    <w:unhideWhenUsed/>
    <w:qFormat/>
    <w:rsid w:val="00CB078F"/>
    <w:pPr>
      <w:keepLines/>
      <w:spacing w:before="480" w:after="0" w:line="276" w:lineRule="auto"/>
      <w:outlineLvl w:val="9"/>
    </w:pPr>
    <w:rPr>
      <w:color w:val="365F91"/>
      <w:kern w:val="0"/>
      <w:sz w:val="28"/>
      <w:szCs w:val="28"/>
    </w:rPr>
  </w:style>
  <w:style w:type="paragraph" w:styleId="Spistreci1">
    <w:name w:val="toc 1"/>
    <w:basedOn w:val="Normalny"/>
    <w:next w:val="Normalny"/>
    <w:autoRedefine/>
    <w:uiPriority w:val="39"/>
    <w:unhideWhenUsed/>
    <w:rsid w:val="00CB078F"/>
  </w:style>
  <w:style w:type="paragraph" w:styleId="Spistreci6">
    <w:name w:val="toc 6"/>
    <w:basedOn w:val="Normalny"/>
    <w:next w:val="Normalny"/>
    <w:autoRedefine/>
    <w:uiPriority w:val="39"/>
    <w:unhideWhenUsed/>
    <w:rsid w:val="00CB078F"/>
    <w:pPr>
      <w:spacing w:after="100" w:line="276" w:lineRule="auto"/>
      <w:ind w:left="1100"/>
    </w:pPr>
    <w:rPr>
      <w:rFonts w:eastAsia="Times New Roman"/>
      <w:lang w:eastAsia="pl-PL"/>
    </w:rPr>
  </w:style>
  <w:style w:type="character" w:styleId="Hipercze">
    <w:name w:val="Hyperlink"/>
    <w:basedOn w:val="Domylnaczcionkaakapitu"/>
    <w:uiPriority w:val="99"/>
    <w:unhideWhenUsed/>
    <w:rsid w:val="00CB078F"/>
    <w:rPr>
      <w:color w:val="0000FF"/>
      <w:u w:val="single"/>
    </w:rPr>
  </w:style>
  <w:style w:type="paragraph" w:styleId="Nagwek">
    <w:name w:val="header"/>
    <w:basedOn w:val="Normalny"/>
    <w:link w:val="NagwekZnak"/>
    <w:uiPriority w:val="99"/>
    <w:unhideWhenUsed/>
    <w:rsid w:val="00B3326E"/>
    <w:pPr>
      <w:tabs>
        <w:tab w:val="center" w:pos="4536"/>
        <w:tab w:val="right" w:pos="9072"/>
      </w:tabs>
    </w:pPr>
  </w:style>
  <w:style w:type="character" w:customStyle="1" w:styleId="NagwekZnak">
    <w:name w:val="Nagłówek Znak"/>
    <w:basedOn w:val="Domylnaczcionkaakapitu"/>
    <w:link w:val="Nagwek"/>
    <w:uiPriority w:val="99"/>
    <w:rsid w:val="00B3326E"/>
    <w:rPr>
      <w:sz w:val="22"/>
      <w:szCs w:val="22"/>
      <w:lang w:eastAsia="en-US"/>
    </w:rPr>
  </w:style>
  <w:style w:type="paragraph" w:styleId="Stopka">
    <w:name w:val="footer"/>
    <w:basedOn w:val="Normalny"/>
    <w:link w:val="StopkaZnak"/>
    <w:uiPriority w:val="99"/>
    <w:unhideWhenUsed/>
    <w:rsid w:val="00B3326E"/>
    <w:pPr>
      <w:tabs>
        <w:tab w:val="center" w:pos="4536"/>
        <w:tab w:val="right" w:pos="9072"/>
      </w:tabs>
    </w:pPr>
  </w:style>
  <w:style w:type="character" w:customStyle="1" w:styleId="StopkaZnak">
    <w:name w:val="Stopka Znak"/>
    <w:basedOn w:val="Domylnaczcionkaakapitu"/>
    <w:link w:val="Stopka"/>
    <w:uiPriority w:val="99"/>
    <w:rsid w:val="00B3326E"/>
    <w:rPr>
      <w:sz w:val="22"/>
      <w:szCs w:val="22"/>
      <w:lang w:eastAsia="en-US"/>
    </w:rPr>
  </w:style>
  <w:style w:type="paragraph" w:styleId="Tytu">
    <w:name w:val="Title"/>
    <w:basedOn w:val="Normalny"/>
    <w:link w:val="TytuZnak"/>
    <w:uiPriority w:val="99"/>
    <w:qFormat/>
    <w:rsid w:val="00CC4FEA"/>
    <w:pPr>
      <w:overflowPunct w:val="0"/>
      <w:autoSpaceDE w:val="0"/>
      <w:autoSpaceDN w:val="0"/>
      <w:adjustRightInd w:val="0"/>
      <w:spacing w:before="240" w:after="60"/>
      <w:jc w:val="center"/>
      <w:textAlignment w:val="baseline"/>
    </w:pPr>
    <w:rPr>
      <w:rFonts w:ascii="Arial" w:eastAsia="Times New Roman" w:hAnsi="Arial"/>
      <w:b/>
      <w:kern w:val="28"/>
      <w:sz w:val="32"/>
      <w:szCs w:val="20"/>
      <w:lang w:eastAsia="pl-PL"/>
    </w:rPr>
  </w:style>
  <w:style w:type="character" w:customStyle="1" w:styleId="TytuZnak">
    <w:name w:val="Tytuł Znak"/>
    <w:basedOn w:val="Domylnaczcionkaakapitu"/>
    <w:link w:val="Tytu"/>
    <w:uiPriority w:val="99"/>
    <w:rsid w:val="00CC4FEA"/>
    <w:rPr>
      <w:rFonts w:ascii="Arial" w:eastAsia="Times New Roman" w:hAnsi="Arial"/>
      <w:b/>
      <w:kern w:val="28"/>
      <w:sz w:val="32"/>
    </w:rPr>
  </w:style>
  <w:style w:type="paragraph" w:customStyle="1" w:styleId="Tekstpodstawowy32">
    <w:name w:val="Tekst podstawowy 32"/>
    <w:basedOn w:val="Normalny"/>
    <w:rsid w:val="00CC4FEA"/>
    <w:pPr>
      <w:overflowPunct w:val="0"/>
      <w:autoSpaceDE w:val="0"/>
      <w:autoSpaceDN w:val="0"/>
      <w:adjustRightInd w:val="0"/>
      <w:textAlignment w:val="baseline"/>
    </w:pPr>
    <w:rPr>
      <w:rFonts w:ascii="Times New Roman" w:eastAsia="Times New Roman" w:hAnsi="Times New Roman"/>
      <w:szCs w:val="20"/>
      <w:lang w:eastAsia="pl-PL"/>
    </w:rPr>
  </w:style>
  <w:style w:type="paragraph" w:styleId="Tekstdymka">
    <w:name w:val="Balloon Text"/>
    <w:basedOn w:val="Normalny"/>
    <w:link w:val="TekstdymkaZnak"/>
    <w:uiPriority w:val="99"/>
    <w:semiHidden/>
    <w:unhideWhenUsed/>
    <w:rsid w:val="00F668B5"/>
    <w:rPr>
      <w:rFonts w:ascii="Tahoma" w:hAnsi="Tahoma" w:cs="Tahoma"/>
      <w:sz w:val="16"/>
      <w:szCs w:val="16"/>
    </w:rPr>
  </w:style>
  <w:style w:type="character" w:customStyle="1" w:styleId="TekstdymkaZnak">
    <w:name w:val="Tekst dymka Znak"/>
    <w:basedOn w:val="Domylnaczcionkaakapitu"/>
    <w:link w:val="Tekstdymka"/>
    <w:uiPriority w:val="99"/>
    <w:semiHidden/>
    <w:rsid w:val="00F668B5"/>
    <w:rPr>
      <w:rFonts w:ascii="Tahoma" w:hAnsi="Tahoma" w:cs="Tahoma"/>
      <w:sz w:val="16"/>
      <w:szCs w:val="16"/>
      <w:lang w:eastAsia="en-US"/>
    </w:rPr>
  </w:style>
  <w:style w:type="character" w:customStyle="1" w:styleId="Nagwek2Znak">
    <w:name w:val="Nagłówek 2 Znak"/>
    <w:basedOn w:val="Domylnaczcionkaakapitu"/>
    <w:link w:val="Nagwek2"/>
    <w:uiPriority w:val="9"/>
    <w:semiHidden/>
    <w:rsid w:val="005C45F5"/>
    <w:rPr>
      <w:rFonts w:asciiTheme="majorHAnsi" w:eastAsiaTheme="majorEastAsia" w:hAnsiTheme="majorHAnsi" w:cstheme="majorBidi"/>
      <w:b/>
      <w:bCs/>
      <w:color w:val="4F81BD" w:themeColor="accent1"/>
      <w:sz w:val="26"/>
      <w:szCs w:val="26"/>
      <w:lang w:eastAsia="en-US"/>
    </w:rPr>
  </w:style>
  <w:style w:type="character" w:styleId="Pogrubienie">
    <w:name w:val="Strong"/>
    <w:basedOn w:val="Domylnaczcionkaakapitu"/>
    <w:uiPriority w:val="22"/>
    <w:qFormat/>
    <w:rsid w:val="005C45F5"/>
    <w:rPr>
      <w:b/>
      <w:bCs/>
    </w:rPr>
  </w:style>
  <w:style w:type="character" w:styleId="Uwydatnienie">
    <w:name w:val="Emphasis"/>
    <w:basedOn w:val="Domylnaczcionkaakapitu"/>
    <w:uiPriority w:val="20"/>
    <w:qFormat/>
    <w:rsid w:val="00C246DB"/>
    <w:rPr>
      <w:i/>
      <w:iCs/>
    </w:rPr>
  </w:style>
  <w:style w:type="character" w:customStyle="1" w:styleId="apple-converted-space">
    <w:name w:val="apple-converted-space"/>
    <w:basedOn w:val="Domylnaczcionkaakapitu"/>
    <w:rsid w:val="00C77FE6"/>
  </w:style>
  <w:style w:type="paragraph" w:styleId="NormalnyWeb">
    <w:name w:val="Normal (Web)"/>
    <w:basedOn w:val="Normalny"/>
    <w:uiPriority w:val="99"/>
    <w:semiHidden/>
    <w:unhideWhenUsed/>
    <w:rsid w:val="00034938"/>
    <w:pPr>
      <w:spacing w:before="100" w:beforeAutospacing="1" w:after="100" w:afterAutospacing="1"/>
    </w:pPr>
    <w:rPr>
      <w:rFonts w:ascii="Times New Roman" w:eastAsia="Times New Roman" w:hAnsi="Times New Roman"/>
      <w:sz w:val="24"/>
      <w:szCs w:val="24"/>
      <w:lang w:eastAsia="pl-PL"/>
    </w:rPr>
  </w:style>
  <w:style w:type="character" w:customStyle="1" w:styleId="Teksttreci">
    <w:name w:val="Tekst treści_"/>
    <w:basedOn w:val="Domylnaczcionkaakapitu"/>
    <w:link w:val="Teksttreci0"/>
    <w:rsid w:val="00290102"/>
    <w:rPr>
      <w:rFonts w:ascii="Times New Roman" w:eastAsia="Times New Roman" w:hAnsi="Times New Roman"/>
      <w:shd w:val="clear" w:color="auto" w:fill="FFFFFF"/>
    </w:rPr>
  </w:style>
  <w:style w:type="paragraph" w:customStyle="1" w:styleId="Teksttreci0">
    <w:name w:val="Tekst treści"/>
    <w:basedOn w:val="Normalny"/>
    <w:link w:val="Teksttreci"/>
    <w:rsid w:val="00290102"/>
    <w:pPr>
      <w:widowControl w:val="0"/>
      <w:shd w:val="clear" w:color="auto" w:fill="FFFFFF"/>
      <w:spacing w:before="120" w:line="379" w:lineRule="exact"/>
      <w:ind w:hanging="320"/>
      <w:jc w:val="right"/>
    </w:pPr>
    <w:rPr>
      <w:rFonts w:ascii="Times New Roman" w:eastAsia="Times New Roman" w:hAnsi="Times New Roman"/>
      <w:sz w:val="20"/>
      <w:szCs w:val="20"/>
      <w:lang w:eastAsia="pl-PL"/>
    </w:rPr>
  </w:style>
  <w:style w:type="paragraph" w:customStyle="1" w:styleId="Default">
    <w:name w:val="Default"/>
    <w:rsid w:val="00372EB8"/>
    <w:pPr>
      <w:autoSpaceDE w:val="0"/>
      <w:autoSpaceDN w:val="0"/>
      <w:adjustRightInd w:val="0"/>
    </w:pPr>
    <w:rPr>
      <w:rFonts w:ascii="Tahoma" w:hAnsi="Tahoma" w:cs="Tahoma"/>
      <w:color w:val="000000"/>
      <w:sz w:val="24"/>
      <w:szCs w:val="24"/>
    </w:rPr>
  </w:style>
  <w:style w:type="character" w:customStyle="1" w:styleId="Teksttreci2">
    <w:name w:val="Tekst treści (2)_"/>
    <w:basedOn w:val="Domylnaczcionkaakapitu"/>
    <w:link w:val="Teksttreci20"/>
    <w:rsid w:val="006D4ACE"/>
    <w:rPr>
      <w:rFonts w:ascii="Times New Roman" w:eastAsia="Times New Roman" w:hAnsi="Times New Roman"/>
      <w:sz w:val="22"/>
      <w:szCs w:val="22"/>
      <w:shd w:val="clear" w:color="auto" w:fill="FFFFFF"/>
    </w:rPr>
  </w:style>
  <w:style w:type="paragraph" w:customStyle="1" w:styleId="Teksttreci20">
    <w:name w:val="Tekst treści (2)"/>
    <w:basedOn w:val="Normalny"/>
    <w:link w:val="Teksttreci2"/>
    <w:rsid w:val="006D4ACE"/>
    <w:pPr>
      <w:widowControl w:val="0"/>
      <w:shd w:val="clear" w:color="auto" w:fill="FFFFFF"/>
      <w:spacing w:line="396" w:lineRule="exact"/>
      <w:ind w:hanging="700"/>
    </w:pPr>
    <w:rPr>
      <w:rFonts w:ascii="Times New Roman" w:eastAsia="Times New Roman" w:hAnsi="Times New Roman"/>
      <w:lang w:eastAsia="pl-PL"/>
    </w:rPr>
  </w:style>
  <w:style w:type="character" w:customStyle="1" w:styleId="Teksttreci2Exact">
    <w:name w:val="Tekst treści (2) Exact"/>
    <w:basedOn w:val="Domylnaczcionkaakapitu"/>
    <w:rsid w:val="00047600"/>
    <w:rPr>
      <w:rFonts w:ascii="Times New Roman" w:eastAsia="Times New Roman" w:hAnsi="Times New Roman" w:cs="Times New Roman"/>
      <w:b w:val="0"/>
      <w:bCs w:val="0"/>
      <w:i w:val="0"/>
      <w:iCs w:val="0"/>
      <w:smallCaps w:val="0"/>
      <w:strike w:val="0"/>
      <w:sz w:val="22"/>
      <w:szCs w:val="22"/>
      <w:u w:val="none"/>
    </w:rPr>
  </w:style>
  <w:style w:type="character" w:customStyle="1" w:styleId="Teksttreci3">
    <w:name w:val="Tekst treści (3)_"/>
    <w:basedOn w:val="Domylnaczcionkaakapitu"/>
    <w:link w:val="Teksttreci30"/>
    <w:rsid w:val="00047600"/>
    <w:rPr>
      <w:rFonts w:ascii="Times New Roman" w:eastAsia="Times New Roman" w:hAnsi="Times New Roman"/>
      <w:b/>
      <w:bCs/>
      <w:sz w:val="22"/>
      <w:szCs w:val="22"/>
      <w:shd w:val="clear" w:color="auto" w:fill="FFFFFF"/>
    </w:rPr>
  </w:style>
  <w:style w:type="character" w:customStyle="1" w:styleId="Teksttreci275pt">
    <w:name w:val="Tekst treści (2) + 7;5 pt"/>
    <w:basedOn w:val="Teksttreci2"/>
    <w:rsid w:val="0004760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pl-PL" w:eastAsia="pl-PL" w:bidi="pl-PL"/>
    </w:rPr>
  </w:style>
  <w:style w:type="paragraph" w:customStyle="1" w:styleId="Teksttreci30">
    <w:name w:val="Tekst treści (3)"/>
    <w:basedOn w:val="Normalny"/>
    <w:link w:val="Teksttreci3"/>
    <w:rsid w:val="00047600"/>
    <w:pPr>
      <w:widowControl w:val="0"/>
      <w:shd w:val="clear" w:color="auto" w:fill="FFFFFF"/>
      <w:spacing w:before="360" w:line="391" w:lineRule="exact"/>
      <w:jc w:val="both"/>
    </w:pPr>
    <w:rPr>
      <w:rFonts w:ascii="Times New Roman" w:eastAsia="Times New Roman" w:hAnsi="Times New Roman"/>
      <w:b/>
      <w:bCs/>
      <w:lang w:eastAsia="pl-PL"/>
    </w:rPr>
  </w:style>
  <w:style w:type="character" w:customStyle="1" w:styleId="Nagwek10">
    <w:name w:val="Nagłówek #1"/>
    <w:basedOn w:val="Domylnaczcionkaakapitu"/>
    <w:rsid w:val="00047600"/>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character" w:customStyle="1" w:styleId="Teksttreci3Exact">
    <w:name w:val="Tekst treści (3) Exact"/>
    <w:basedOn w:val="Domylnaczcionkaakapitu"/>
    <w:rsid w:val="00FC5A79"/>
    <w:rPr>
      <w:rFonts w:ascii="Arial" w:eastAsia="Arial" w:hAnsi="Arial" w:cs="Arial"/>
      <w:b/>
      <w:bCs/>
      <w:i w:val="0"/>
      <w:iCs w:val="0"/>
      <w:smallCaps w:val="0"/>
      <w:strike w:val="0"/>
      <w:sz w:val="20"/>
      <w:szCs w:val="20"/>
      <w:u w:val="none"/>
    </w:rPr>
  </w:style>
  <w:style w:type="character" w:customStyle="1" w:styleId="Teksttreci4">
    <w:name w:val="Tekst treści (4)_"/>
    <w:basedOn w:val="Domylnaczcionkaakapitu"/>
    <w:link w:val="Teksttreci40"/>
    <w:rsid w:val="00FC5A79"/>
    <w:rPr>
      <w:rFonts w:ascii="Arial" w:eastAsia="Arial" w:hAnsi="Arial" w:cs="Arial"/>
      <w:b/>
      <w:bCs/>
      <w:sz w:val="16"/>
      <w:szCs w:val="16"/>
      <w:shd w:val="clear" w:color="auto" w:fill="FFFFFF"/>
    </w:rPr>
  </w:style>
  <w:style w:type="paragraph" w:customStyle="1" w:styleId="Teksttreci40">
    <w:name w:val="Tekst treści (4)"/>
    <w:basedOn w:val="Normalny"/>
    <w:link w:val="Teksttreci4"/>
    <w:rsid w:val="00FC5A79"/>
    <w:pPr>
      <w:widowControl w:val="0"/>
      <w:shd w:val="clear" w:color="auto" w:fill="FFFFFF"/>
      <w:spacing w:line="0" w:lineRule="atLeast"/>
    </w:pPr>
    <w:rPr>
      <w:rFonts w:ascii="Arial" w:eastAsia="Arial" w:hAnsi="Arial" w:cs="Arial"/>
      <w:b/>
      <w:bCs/>
      <w:sz w:val="16"/>
      <w:szCs w:val="16"/>
      <w:lang w:eastAsia="pl-PL"/>
    </w:rPr>
  </w:style>
  <w:style w:type="character" w:customStyle="1" w:styleId="Podpisobrazu3">
    <w:name w:val="Podpis obrazu (3)_"/>
    <w:basedOn w:val="Domylnaczcionkaakapitu"/>
    <w:rsid w:val="00510A9E"/>
    <w:rPr>
      <w:rFonts w:ascii="Calibri" w:eastAsia="Calibri" w:hAnsi="Calibri" w:cs="Calibri"/>
      <w:b/>
      <w:bCs/>
      <w:i w:val="0"/>
      <w:iCs w:val="0"/>
      <w:smallCaps w:val="0"/>
      <w:strike w:val="0"/>
      <w:sz w:val="18"/>
      <w:szCs w:val="18"/>
      <w:u w:val="none"/>
    </w:rPr>
  </w:style>
  <w:style w:type="character" w:customStyle="1" w:styleId="Podpisobrazu30">
    <w:name w:val="Podpis obrazu (3)"/>
    <w:basedOn w:val="Podpisobrazu3"/>
    <w:rsid w:val="00510A9E"/>
    <w:rPr>
      <w:rFonts w:ascii="Calibri" w:eastAsia="Calibri" w:hAnsi="Calibri" w:cs="Calibri"/>
      <w:b/>
      <w:bCs/>
      <w:i w:val="0"/>
      <w:iCs w:val="0"/>
      <w:smallCaps w:val="0"/>
      <w:strike w:val="0"/>
      <w:color w:val="000000"/>
      <w:spacing w:val="0"/>
      <w:w w:val="100"/>
      <w:position w:val="0"/>
      <w:sz w:val="18"/>
      <w:szCs w:val="18"/>
      <w:u w:val="none"/>
      <w:lang w:val="pl-PL" w:eastAsia="pl-PL" w:bidi="pl-PL"/>
    </w:rPr>
  </w:style>
  <w:style w:type="character" w:customStyle="1" w:styleId="Podpisobrazu">
    <w:name w:val="Podpis obrazu_"/>
    <w:basedOn w:val="Domylnaczcionkaakapitu"/>
    <w:rsid w:val="00510A9E"/>
    <w:rPr>
      <w:rFonts w:ascii="CordiaUPC" w:eastAsia="CordiaUPC" w:hAnsi="CordiaUPC" w:cs="CordiaUPC"/>
      <w:b/>
      <w:bCs/>
      <w:i/>
      <w:iCs/>
      <w:smallCaps w:val="0"/>
      <w:strike w:val="0"/>
      <w:sz w:val="24"/>
      <w:szCs w:val="24"/>
      <w:u w:val="none"/>
    </w:rPr>
  </w:style>
  <w:style w:type="character" w:customStyle="1" w:styleId="Podpisobrazu0">
    <w:name w:val="Podpis obrazu"/>
    <w:basedOn w:val="Podpisobrazu"/>
    <w:rsid w:val="00510A9E"/>
    <w:rPr>
      <w:rFonts w:ascii="CordiaUPC" w:eastAsia="CordiaUPC" w:hAnsi="CordiaUPC" w:cs="CordiaUPC"/>
      <w:b/>
      <w:bCs/>
      <w:i/>
      <w:iCs/>
      <w:smallCaps w:val="0"/>
      <w:strike w:val="0"/>
      <w:color w:val="000000"/>
      <w:spacing w:val="0"/>
      <w:w w:val="100"/>
      <w:position w:val="0"/>
      <w:sz w:val="24"/>
      <w:szCs w:val="24"/>
      <w:u w:val="none"/>
      <w:lang w:val="pl-PL" w:eastAsia="pl-PL" w:bidi="pl-PL"/>
    </w:rPr>
  </w:style>
  <w:style w:type="character" w:customStyle="1" w:styleId="PogrubienieTeksttreci210pt">
    <w:name w:val="Pogrubienie;Tekst treści (2) + 10 pt"/>
    <w:basedOn w:val="Teksttreci2"/>
    <w:rsid w:val="00D2412A"/>
    <w:rPr>
      <w:rFonts w:ascii="Arial" w:eastAsia="Arial" w:hAnsi="Arial" w:cs="Arial"/>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Podpistabeli">
    <w:name w:val="Podpis tabeli_"/>
    <w:basedOn w:val="Domylnaczcionkaakapitu"/>
    <w:rsid w:val="00D2412A"/>
    <w:rPr>
      <w:rFonts w:ascii="Arial" w:eastAsia="Arial" w:hAnsi="Arial" w:cs="Arial"/>
      <w:b w:val="0"/>
      <w:bCs w:val="0"/>
      <w:i w:val="0"/>
      <w:iCs w:val="0"/>
      <w:smallCaps w:val="0"/>
      <w:strike w:val="0"/>
      <w:sz w:val="21"/>
      <w:szCs w:val="21"/>
      <w:u w:val="none"/>
    </w:rPr>
  </w:style>
  <w:style w:type="character" w:customStyle="1" w:styleId="Podpistabeli0">
    <w:name w:val="Podpis tabeli"/>
    <w:basedOn w:val="Podpistabeli"/>
    <w:rsid w:val="00D2412A"/>
    <w:rPr>
      <w:rFonts w:ascii="Arial" w:eastAsia="Arial" w:hAnsi="Arial" w:cs="Arial"/>
      <w:b w:val="0"/>
      <w:bCs w:val="0"/>
      <w:i w:val="0"/>
      <w:iCs w:val="0"/>
      <w:smallCaps w:val="0"/>
      <w:strike w:val="0"/>
      <w:color w:val="000000"/>
      <w:spacing w:val="0"/>
      <w:w w:val="100"/>
      <w:position w:val="0"/>
      <w:sz w:val="21"/>
      <w:szCs w:val="21"/>
      <w:u w:val="single"/>
      <w:lang w:val="pl-PL" w:eastAsia="pl-PL" w:bidi="pl-PL"/>
    </w:rPr>
  </w:style>
  <w:style w:type="character" w:customStyle="1" w:styleId="Teksttreci2Odstpy1pt">
    <w:name w:val="Tekst treści (2) + Odstępy 1 pt"/>
    <w:basedOn w:val="Teksttreci2"/>
    <w:rsid w:val="00D2412A"/>
    <w:rPr>
      <w:rFonts w:ascii="Arial" w:eastAsia="Arial" w:hAnsi="Arial" w:cs="Arial"/>
      <w:b w:val="0"/>
      <w:bCs w:val="0"/>
      <w:i w:val="0"/>
      <w:iCs w:val="0"/>
      <w:smallCaps w:val="0"/>
      <w:strike w:val="0"/>
      <w:color w:val="000000"/>
      <w:spacing w:val="30"/>
      <w:w w:val="100"/>
      <w:position w:val="0"/>
      <w:sz w:val="21"/>
      <w:szCs w:val="21"/>
      <w:u w:val="none"/>
      <w:shd w:val="clear" w:color="auto" w:fill="FFFFFF"/>
      <w:lang w:val="pl-PL" w:eastAsia="pl-PL" w:bidi="pl-PL"/>
    </w:rPr>
  </w:style>
  <w:style w:type="paragraph" w:styleId="Tekstpodstawowy2">
    <w:name w:val="Body Text 2"/>
    <w:basedOn w:val="Normalny"/>
    <w:link w:val="Tekstpodstawowy2Znak"/>
    <w:uiPriority w:val="99"/>
    <w:rsid w:val="009760FA"/>
    <w:pPr>
      <w:widowControl w:val="0"/>
      <w:autoSpaceDE w:val="0"/>
      <w:autoSpaceDN w:val="0"/>
      <w:adjustRightInd w:val="0"/>
    </w:pPr>
    <w:rPr>
      <w:rFonts w:ascii="Verdana" w:eastAsia="Times New Roman" w:hAnsi="Verdana" w:cs="Verdana"/>
      <w:sz w:val="20"/>
      <w:szCs w:val="20"/>
      <w:lang w:eastAsia="pl-PL"/>
    </w:rPr>
  </w:style>
  <w:style w:type="character" w:customStyle="1" w:styleId="Tekstpodstawowy2Znak">
    <w:name w:val="Tekst podstawowy 2 Znak"/>
    <w:basedOn w:val="Domylnaczcionkaakapitu"/>
    <w:link w:val="Tekstpodstawowy2"/>
    <w:uiPriority w:val="99"/>
    <w:rsid w:val="009760FA"/>
    <w:rPr>
      <w:rFonts w:ascii="Verdana" w:eastAsia="Times New Roman" w:hAnsi="Verdana" w:cs="Verdana"/>
    </w:rPr>
  </w:style>
  <w:style w:type="paragraph" w:styleId="Tekstpodstawowy">
    <w:name w:val="Body Text"/>
    <w:basedOn w:val="Normalny"/>
    <w:link w:val="TekstpodstawowyZnak"/>
    <w:uiPriority w:val="99"/>
    <w:rsid w:val="009760FA"/>
    <w:pPr>
      <w:widowControl w:val="0"/>
      <w:autoSpaceDE w:val="0"/>
      <w:autoSpaceDN w:val="0"/>
      <w:adjustRightInd w:val="0"/>
    </w:pPr>
    <w:rPr>
      <w:rFonts w:ascii="Verdana" w:eastAsia="Times New Roman" w:hAnsi="Verdana" w:cs="Verdana"/>
      <w:lang w:eastAsia="pl-PL"/>
    </w:rPr>
  </w:style>
  <w:style w:type="character" w:customStyle="1" w:styleId="TekstpodstawowyZnak">
    <w:name w:val="Tekst podstawowy Znak"/>
    <w:basedOn w:val="Domylnaczcionkaakapitu"/>
    <w:link w:val="Tekstpodstawowy"/>
    <w:uiPriority w:val="99"/>
    <w:rsid w:val="009760FA"/>
    <w:rPr>
      <w:rFonts w:ascii="Verdana" w:eastAsia="Times New Roman" w:hAnsi="Verdana" w:cs="Verdana"/>
      <w:sz w:val="22"/>
      <w:szCs w:val="22"/>
    </w:rPr>
  </w:style>
  <w:style w:type="character" w:customStyle="1" w:styleId="TeksttreciPogrubienie">
    <w:name w:val="Tekst treści + Pogrubienie"/>
    <w:basedOn w:val="Teksttreci"/>
    <w:rsid w:val="00D64F33"/>
    <w:rPr>
      <w:rFonts w:ascii="Calibri" w:eastAsia="Calibri" w:hAnsi="Calibri" w:cs="Calibri"/>
      <w:b/>
      <w:bCs/>
      <w:color w:val="000000"/>
      <w:spacing w:val="0"/>
      <w:w w:val="100"/>
      <w:position w:val="0"/>
      <w:shd w:val="clear" w:color="auto" w:fill="FFFFFF"/>
      <w:lang w:val="pl-PL" w:eastAsia="pl-PL" w:bidi="pl-PL"/>
    </w:rPr>
  </w:style>
  <w:style w:type="character" w:customStyle="1" w:styleId="Teksttreci7pt">
    <w:name w:val="Tekst treści + 7 pt"/>
    <w:basedOn w:val="Teksttreci"/>
    <w:rsid w:val="00D64F33"/>
    <w:rPr>
      <w:rFonts w:ascii="Calibri" w:eastAsia="Calibri" w:hAnsi="Calibri" w:cs="Calibri"/>
      <w:color w:val="000000"/>
      <w:spacing w:val="0"/>
      <w:w w:val="100"/>
      <w:position w:val="0"/>
      <w:sz w:val="14"/>
      <w:szCs w:val="14"/>
      <w:shd w:val="clear" w:color="auto" w:fill="FFFFFF"/>
      <w:lang w:val="pl-PL" w:eastAsia="pl-PL" w:bidi="pl-PL"/>
    </w:rPr>
  </w:style>
  <w:style w:type="character" w:customStyle="1" w:styleId="Nagwek3Znak">
    <w:name w:val="Nagłówek 3 Znak"/>
    <w:basedOn w:val="Domylnaczcionkaakapitu"/>
    <w:link w:val="Nagwek3"/>
    <w:uiPriority w:val="9"/>
    <w:semiHidden/>
    <w:rsid w:val="00E00EAB"/>
    <w:rPr>
      <w:rFonts w:asciiTheme="majorHAnsi" w:eastAsiaTheme="majorEastAsia" w:hAnsiTheme="majorHAnsi" w:cstheme="majorBidi"/>
      <w:b/>
      <w:bCs/>
      <w:color w:val="4F81BD" w:themeColor="accent1"/>
      <w:sz w:val="22"/>
      <w:szCs w:val="22"/>
      <w:lang w:eastAsia="en-US"/>
    </w:rPr>
  </w:style>
  <w:style w:type="paragraph" w:styleId="Spistreci3">
    <w:name w:val="toc 3"/>
    <w:basedOn w:val="Normalny"/>
    <w:next w:val="Normalny"/>
    <w:autoRedefine/>
    <w:uiPriority w:val="39"/>
    <w:unhideWhenUsed/>
    <w:rsid w:val="00A2154E"/>
    <w:pPr>
      <w:spacing w:after="100"/>
      <w:ind w:left="440"/>
    </w:pPr>
  </w:style>
  <w:style w:type="paragraph" w:styleId="Spistreci2">
    <w:name w:val="toc 2"/>
    <w:basedOn w:val="Normalny"/>
    <w:next w:val="Normalny"/>
    <w:autoRedefine/>
    <w:uiPriority w:val="39"/>
    <w:unhideWhenUsed/>
    <w:rsid w:val="00A2154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59A"/>
    <w:rPr>
      <w:sz w:val="22"/>
      <w:szCs w:val="22"/>
      <w:lang w:eastAsia="en-US"/>
    </w:rPr>
  </w:style>
  <w:style w:type="paragraph" w:styleId="Nagwek1">
    <w:name w:val="heading 1"/>
    <w:basedOn w:val="Normalny"/>
    <w:next w:val="Normalny"/>
    <w:link w:val="Nagwek1Znak"/>
    <w:uiPriority w:val="9"/>
    <w:qFormat/>
    <w:rsid w:val="00CB078F"/>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semiHidden/>
    <w:unhideWhenUsed/>
    <w:qFormat/>
    <w:rsid w:val="005C45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00EAB"/>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078F"/>
    <w:rPr>
      <w:rFonts w:ascii="Cambria" w:eastAsia="Times New Roman" w:hAnsi="Cambria" w:cs="Times New Roman"/>
      <w:b/>
      <w:bCs/>
      <w:kern w:val="32"/>
      <w:sz w:val="32"/>
      <w:szCs w:val="32"/>
      <w:lang w:eastAsia="en-US"/>
    </w:rPr>
  </w:style>
  <w:style w:type="paragraph" w:styleId="Akapitzlist">
    <w:name w:val="List Paragraph"/>
    <w:basedOn w:val="Normalny"/>
    <w:qFormat/>
    <w:rsid w:val="00CE6A58"/>
    <w:pPr>
      <w:ind w:left="720"/>
      <w:contextualSpacing/>
    </w:pPr>
  </w:style>
  <w:style w:type="table" w:styleId="Tabela-Siatka">
    <w:name w:val="Table Grid"/>
    <w:basedOn w:val="Standardowy"/>
    <w:uiPriority w:val="59"/>
    <w:rsid w:val="004C17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spisutreci">
    <w:name w:val="TOC Heading"/>
    <w:basedOn w:val="Nagwek1"/>
    <w:next w:val="Normalny"/>
    <w:uiPriority w:val="39"/>
    <w:semiHidden/>
    <w:unhideWhenUsed/>
    <w:qFormat/>
    <w:rsid w:val="00CB078F"/>
    <w:pPr>
      <w:keepLines/>
      <w:spacing w:before="480" w:after="0" w:line="276" w:lineRule="auto"/>
      <w:outlineLvl w:val="9"/>
    </w:pPr>
    <w:rPr>
      <w:color w:val="365F91"/>
      <w:kern w:val="0"/>
      <w:sz w:val="28"/>
      <w:szCs w:val="28"/>
    </w:rPr>
  </w:style>
  <w:style w:type="paragraph" w:styleId="Spistreci1">
    <w:name w:val="toc 1"/>
    <w:basedOn w:val="Normalny"/>
    <w:next w:val="Normalny"/>
    <w:autoRedefine/>
    <w:uiPriority w:val="39"/>
    <w:unhideWhenUsed/>
    <w:rsid w:val="00CB078F"/>
  </w:style>
  <w:style w:type="paragraph" w:styleId="Spistreci6">
    <w:name w:val="toc 6"/>
    <w:basedOn w:val="Normalny"/>
    <w:next w:val="Normalny"/>
    <w:autoRedefine/>
    <w:uiPriority w:val="39"/>
    <w:unhideWhenUsed/>
    <w:rsid w:val="00CB078F"/>
    <w:pPr>
      <w:spacing w:after="100" w:line="276" w:lineRule="auto"/>
      <w:ind w:left="1100"/>
    </w:pPr>
    <w:rPr>
      <w:rFonts w:eastAsia="Times New Roman"/>
      <w:lang w:eastAsia="pl-PL"/>
    </w:rPr>
  </w:style>
  <w:style w:type="character" w:styleId="Hipercze">
    <w:name w:val="Hyperlink"/>
    <w:basedOn w:val="Domylnaczcionkaakapitu"/>
    <w:uiPriority w:val="99"/>
    <w:unhideWhenUsed/>
    <w:rsid w:val="00CB078F"/>
    <w:rPr>
      <w:color w:val="0000FF"/>
      <w:u w:val="single"/>
    </w:rPr>
  </w:style>
  <w:style w:type="paragraph" w:styleId="Nagwek">
    <w:name w:val="header"/>
    <w:basedOn w:val="Normalny"/>
    <w:link w:val="NagwekZnak"/>
    <w:uiPriority w:val="99"/>
    <w:unhideWhenUsed/>
    <w:rsid w:val="00B3326E"/>
    <w:pPr>
      <w:tabs>
        <w:tab w:val="center" w:pos="4536"/>
        <w:tab w:val="right" w:pos="9072"/>
      </w:tabs>
    </w:pPr>
  </w:style>
  <w:style w:type="character" w:customStyle="1" w:styleId="NagwekZnak">
    <w:name w:val="Nagłówek Znak"/>
    <w:basedOn w:val="Domylnaczcionkaakapitu"/>
    <w:link w:val="Nagwek"/>
    <w:uiPriority w:val="99"/>
    <w:rsid w:val="00B3326E"/>
    <w:rPr>
      <w:sz w:val="22"/>
      <w:szCs w:val="22"/>
      <w:lang w:eastAsia="en-US"/>
    </w:rPr>
  </w:style>
  <w:style w:type="paragraph" w:styleId="Stopka">
    <w:name w:val="footer"/>
    <w:basedOn w:val="Normalny"/>
    <w:link w:val="StopkaZnak"/>
    <w:uiPriority w:val="99"/>
    <w:unhideWhenUsed/>
    <w:rsid w:val="00B3326E"/>
    <w:pPr>
      <w:tabs>
        <w:tab w:val="center" w:pos="4536"/>
        <w:tab w:val="right" w:pos="9072"/>
      </w:tabs>
    </w:pPr>
  </w:style>
  <w:style w:type="character" w:customStyle="1" w:styleId="StopkaZnak">
    <w:name w:val="Stopka Znak"/>
    <w:basedOn w:val="Domylnaczcionkaakapitu"/>
    <w:link w:val="Stopka"/>
    <w:uiPriority w:val="99"/>
    <w:rsid w:val="00B3326E"/>
    <w:rPr>
      <w:sz w:val="22"/>
      <w:szCs w:val="22"/>
      <w:lang w:eastAsia="en-US"/>
    </w:rPr>
  </w:style>
  <w:style w:type="paragraph" w:styleId="Tytu">
    <w:name w:val="Title"/>
    <w:basedOn w:val="Normalny"/>
    <w:link w:val="TytuZnak"/>
    <w:uiPriority w:val="99"/>
    <w:qFormat/>
    <w:rsid w:val="00CC4FEA"/>
    <w:pPr>
      <w:overflowPunct w:val="0"/>
      <w:autoSpaceDE w:val="0"/>
      <w:autoSpaceDN w:val="0"/>
      <w:adjustRightInd w:val="0"/>
      <w:spacing w:before="240" w:after="60"/>
      <w:jc w:val="center"/>
      <w:textAlignment w:val="baseline"/>
    </w:pPr>
    <w:rPr>
      <w:rFonts w:ascii="Arial" w:eastAsia="Times New Roman" w:hAnsi="Arial"/>
      <w:b/>
      <w:kern w:val="28"/>
      <w:sz w:val="32"/>
      <w:szCs w:val="20"/>
      <w:lang w:eastAsia="pl-PL"/>
    </w:rPr>
  </w:style>
  <w:style w:type="character" w:customStyle="1" w:styleId="TytuZnak">
    <w:name w:val="Tytuł Znak"/>
    <w:basedOn w:val="Domylnaczcionkaakapitu"/>
    <w:link w:val="Tytu"/>
    <w:uiPriority w:val="99"/>
    <w:rsid w:val="00CC4FEA"/>
    <w:rPr>
      <w:rFonts w:ascii="Arial" w:eastAsia="Times New Roman" w:hAnsi="Arial"/>
      <w:b/>
      <w:kern w:val="28"/>
      <w:sz w:val="32"/>
    </w:rPr>
  </w:style>
  <w:style w:type="paragraph" w:customStyle="1" w:styleId="Tekstpodstawowy32">
    <w:name w:val="Tekst podstawowy 32"/>
    <w:basedOn w:val="Normalny"/>
    <w:rsid w:val="00CC4FEA"/>
    <w:pPr>
      <w:overflowPunct w:val="0"/>
      <w:autoSpaceDE w:val="0"/>
      <w:autoSpaceDN w:val="0"/>
      <w:adjustRightInd w:val="0"/>
      <w:textAlignment w:val="baseline"/>
    </w:pPr>
    <w:rPr>
      <w:rFonts w:ascii="Times New Roman" w:eastAsia="Times New Roman" w:hAnsi="Times New Roman"/>
      <w:szCs w:val="20"/>
      <w:lang w:eastAsia="pl-PL"/>
    </w:rPr>
  </w:style>
  <w:style w:type="paragraph" w:styleId="Tekstdymka">
    <w:name w:val="Balloon Text"/>
    <w:basedOn w:val="Normalny"/>
    <w:link w:val="TekstdymkaZnak"/>
    <w:uiPriority w:val="99"/>
    <w:semiHidden/>
    <w:unhideWhenUsed/>
    <w:rsid w:val="00F668B5"/>
    <w:rPr>
      <w:rFonts w:ascii="Tahoma" w:hAnsi="Tahoma" w:cs="Tahoma"/>
      <w:sz w:val="16"/>
      <w:szCs w:val="16"/>
    </w:rPr>
  </w:style>
  <w:style w:type="character" w:customStyle="1" w:styleId="TekstdymkaZnak">
    <w:name w:val="Tekst dymka Znak"/>
    <w:basedOn w:val="Domylnaczcionkaakapitu"/>
    <w:link w:val="Tekstdymka"/>
    <w:uiPriority w:val="99"/>
    <w:semiHidden/>
    <w:rsid w:val="00F668B5"/>
    <w:rPr>
      <w:rFonts w:ascii="Tahoma" w:hAnsi="Tahoma" w:cs="Tahoma"/>
      <w:sz w:val="16"/>
      <w:szCs w:val="16"/>
      <w:lang w:eastAsia="en-US"/>
    </w:rPr>
  </w:style>
  <w:style w:type="character" w:customStyle="1" w:styleId="Nagwek2Znak">
    <w:name w:val="Nagłówek 2 Znak"/>
    <w:basedOn w:val="Domylnaczcionkaakapitu"/>
    <w:link w:val="Nagwek2"/>
    <w:uiPriority w:val="9"/>
    <w:semiHidden/>
    <w:rsid w:val="005C45F5"/>
    <w:rPr>
      <w:rFonts w:asciiTheme="majorHAnsi" w:eastAsiaTheme="majorEastAsia" w:hAnsiTheme="majorHAnsi" w:cstheme="majorBidi"/>
      <w:b/>
      <w:bCs/>
      <w:color w:val="4F81BD" w:themeColor="accent1"/>
      <w:sz w:val="26"/>
      <w:szCs w:val="26"/>
      <w:lang w:eastAsia="en-US"/>
    </w:rPr>
  </w:style>
  <w:style w:type="character" w:styleId="Pogrubienie">
    <w:name w:val="Strong"/>
    <w:basedOn w:val="Domylnaczcionkaakapitu"/>
    <w:uiPriority w:val="22"/>
    <w:qFormat/>
    <w:rsid w:val="005C45F5"/>
    <w:rPr>
      <w:b/>
      <w:bCs/>
    </w:rPr>
  </w:style>
  <w:style w:type="character" w:styleId="Uwydatnienie">
    <w:name w:val="Emphasis"/>
    <w:basedOn w:val="Domylnaczcionkaakapitu"/>
    <w:uiPriority w:val="20"/>
    <w:qFormat/>
    <w:rsid w:val="00C246DB"/>
    <w:rPr>
      <w:i/>
      <w:iCs/>
    </w:rPr>
  </w:style>
  <w:style w:type="character" w:customStyle="1" w:styleId="apple-converted-space">
    <w:name w:val="apple-converted-space"/>
    <w:basedOn w:val="Domylnaczcionkaakapitu"/>
    <w:rsid w:val="00C77FE6"/>
  </w:style>
  <w:style w:type="paragraph" w:styleId="NormalnyWeb">
    <w:name w:val="Normal (Web)"/>
    <w:basedOn w:val="Normalny"/>
    <w:uiPriority w:val="99"/>
    <w:semiHidden/>
    <w:unhideWhenUsed/>
    <w:rsid w:val="00034938"/>
    <w:pPr>
      <w:spacing w:before="100" w:beforeAutospacing="1" w:after="100" w:afterAutospacing="1"/>
    </w:pPr>
    <w:rPr>
      <w:rFonts w:ascii="Times New Roman" w:eastAsia="Times New Roman" w:hAnsi="Times New Roman"/>
      <w:sz w:val="24"/>
      <w:szCs w:val="24"/>
      <w:lang w:eastAsia="pl-PL"/>
    </w:rPr>
  </w:style>
  <w:style w:type="character" w:customStyle="1" w:styleId="Teksttreci">
    <w:name w:val="Tekst treści_"/>
    <w:basedOn w:val="Domylnaczcionkaakapitu"/>
    <w:link w:val="Teksttreci0"/>
    <w:rsid w:val="00290102"/>
    <w:rPr>
      <w:rFonts w:ascii="Times New Roman" w:eastAsia="Times New Roman" w:hAnsi="Times New Roman"/>
      <w:shd w:val="clear" w:color="auto" w:fill="FFFFFF"/>
    </w:rPr>
  </w:style>
  <w:style w:type="paragraph" w:customStyle="1" w:styleId="Teksttreci0">
    <w:name w:val="Tekst treści"/>
    <w:basedOn w:val="Normalny"/>
    <w:link w:val="Teksttreci"/>
    <w:rsid w:val="00290102"/>
    <w:pPr>
      <w:widowControl w:val="0"/>
      <w:shd w:val="clear" w:color="auto" w:fill="FFFFFF"/>
      <w:spacing w:before="120" w:line="379" w:lineRule="exact"/>
      <w:ind w:hanging="320"/>
      <w:jc w:val="right"/>
    </w:pPr>
    <w:rPr>
      <w:rFonts w:ascii="Times New Roman" w:eastAsia="Times New Roman" w:hAnsi="Times New Roman"/>
      <w:sz w:val="20"/>
      <w:szCs w:val="20"/>
      <w:lang w:eastAsia="pl-PL"/>
    </w:rPr>
  </w:style>
  <w:style w:type="paragraph" w:customStyle="1" w:styleId="Default">
    <w:name w:val="Default"/>
    <w:rsid w:val="00372EB8"/>
    <w:pPr>
      <w:autoSpaceDE w:val="0"/>
      <w:autoSpaceDN w:val="0"/>
      <w:adjustRightInd w:val="0"/>
    </w:pPr>
    <w:rPr>
      <w:rFonts w:ascii="Tahoma" w:hAnsi="Tahoma" w:cs="Tahoma"/>
      <w:color w:val="000000"/>
      <w:sz w:val="24"/>
      <w:szCs w:val="24"/>
    </w:rPr>
  </w:style>
  <w:style w:type="character" w:customStyle="1" w:styleId="Teksttreci2">
    <w:name w:val="Tekst treści (2)_"/>
    <w:basedOn w:val="Domylnaczcionkaakapitu"/>
    <w:link w:val="Teksttreci20"/>
    <w:rsid w:val="006D4ACE"/>
    <w:rPr>
      <w:rFonts w:ascii="Times New Roman" w:eastAsia="Times New Roman" w:hAnsi="Times New Roman"/>
      <w:sz w:val="22"/>
      <w:szCs w:val="22"/>
      <w:shd w:val="clear" w:color="auto" w:fill="FFFFFF"/>
    </w:rPr>
  </w:style>
  <w:style w:type="paragraph" w:customStyle="1" w:styleId="Teksttreci20">
    <w:name w:val="Tekst treści (2)"/>
    <w:basedOn w:val="Normalny"/>
    <w:link w:val="Teksttreci2"/>
    <w:rsid w:val="006D4ACE"/>
    <w:pPr>
      <w:widowControl w:val="0"/>
      <w:shd w:val="clear" w:color="auto" w:fill="FFFFFF"/>
      <w:spacing w:line="396" w:lineRule="exact"/>
      <w:ind w:hanging="700"/>
    </w:pPr>
    <w:rPr>
      <w:rFonts w:ascii="Times New Roman" w:eastAsia="Times New Roman" w:hAnsi="Times New Roman"/>
      <w:lang w:eastAsia="pl-PL"/>
    </w:rPr>
  </w:style>
  <w:style w:type="character" w:customStyle="1" w:styleId="Teksttreci2Exact">
    <w:name w:val="Tekst treści (2) Exact"/>
    <w:basedOn w:val="Domylnaczcionkaakapitu"/>
    <w:rsid w:val="00047600"/>
    <w:rPr>
      <w:rFonts w:ascii="Times New Roman" w:eastAsia="Times New Roman" w:hAnsi="Times New Roman" w:cs="Times New Roman"/>
      <w:b w:val="0"/>
      <w:bCs w:val="0"/>
      <w:i w:val="0"/>
      <w:iCs w:val="0"/>
      <w:smallCaps w:val="0"/>
      <w:strike w:val="0"/>
      <w:sz w:val="22"/>
      <w:szCs w:val="22"/>
      <w:u w:val="none"/>
    </w:rPr>
  </w:style>
  <w:style w:type="character" w:customStyle="1" w:styleId="Teksttreci3">
    <w:name w:val="Tekst treści (3)_"/>
    <w:basedOn w:val="Domylnaczcionkaakapitu"/>
    <w:link w:val="Teksttreci30"/>
    <w:rsid w:val="00047600"/>
    <w:rPr>
      <w:rFonts w:ascii="Times New Roman" w:eastAsia="Times New Roman" w:hAnsi="Times New Roman"/>
      <w:b/>
      <w:bCs/>
      <w:sz w:val="22"/>
      <w:szCs w:val="22"/>
      <w:shd w:val="clear" w:color="auto" w:fill="FFFFFF"/>
    </w:rPr>
  </w:style>
  <w:style w:type="character" w:customStyle="1" w:styleId="Teksttreci275pt">
    <w:name w:val="Tekst treści (2) + 7;5 pt"/>
    <w:basedOn w:val="Teksttreci2"/>
    <w:rsid w:val="0004760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pl-PL" w:eastAsia="pl-PL" w:bidi="pl-PL"/>
    </w:rPr>
  </w:style>
  <w:style w:type="paragraph" w:customStyle="1" w:styleId="Teksttreci30">
    <w:name w:val="Tekst treści (3)"/>
    <w:basedOn w:val="Normalny"/>
    <w:link w:val="Teksttreci3"/>
    <w:rsid w:val="00047600"/>
    <w:pPr>
      <w:widowControl w:val="0"/>
      <w:shd w:val="clear" w:color="auto" w:fill="FFFFFF"/>
      <w:spacing w:before="360" w:line="391" w:lineRule="exact"/>
      <w:jc w:val="both"/>
    </w:pPr>
    <w:rPr>
      <w:rFonts w:ascii="Times New Roman" w:eastAsia="Times New Roman" w:hAnsi="Times New Roman"/>
      <w:b/>
      <w:bCs/>
      <w:lang w:eastAsia="pl-PL"/>
    </w:rPr>
  </w:style>
  <w:style w:type="character" w:customStyle="1" w:styleId="Nagwek10">
    <w:name w:val="Nagłówek #1"/>
    <w:basedOn w:val="Domylnaczcionkaakapitu"/>
    <w:rsid w:val="00047600"/>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character" w:customStyle="1" w:styleId="Teksttreci3Exact">
    <w:name w:val="Tekst treści (3) Exact"/>
    <w:basedOn w:val="Domylnaczcionkaakapitu"/>
    <w:rsid w:val="00FC5A79"/>
    <w:rPr>
      <w:rFonts w:ascii="Arial" w:eastAsia="Arial" w:hAnsi="Arial" w:cs="Arial"/>
      <w:b/>
      <w:bCs/>
      <w:i w:val="0"/>
      <w:iCs w:val="0"/>
      <w:smallCaps w:val="0"/>
      <w:strike w:val="0"/>
      <w:sz w:val="20"/>
      <w:szCs w:val="20"/>
      <w:u w:val="none"/>
    </w:rPr>
  </w:style>
  <w:style w:type="character" w:customStyle="1" w:styleId="Teksttreci4">
    <w:name w:val="Tekst treści (4)_"/>
    <w:basedOn w:val="Domylnaczcionkaakapitu"/>
    <w:link w:val="Teksttreci40"/>
    <w:rsid w:val="00FC5A79"/>
    <w:rPr>
      <w:rFonts w:ascii="Arial" w:eastAsia="Arial" w:hAnsi="Arial" w:cs="Arial"/>
      <w:b/>
      <w:bCs/>
      <w:sz w:val="16"/>
      <w:szCs w:val="16"/>
      <w:shd w:val="clear" w:color="auto" w:fill="FFFFFF"/>
    </w:rPr>
  </w:style>
  <w:style w:type="paragraph" w:customStyle="1" w:styleId="Teksttreci40">
    <w:name w:val="Tekst treści (4)"/>
    <w:basedOn w:val="Normalny"/>
    <w:link w:val="Teksttreci4"/>
    <w:rsid w:val="00FC5A79"/>
    <w:pPr>
      <w:widowControl w:val="0"/>
      <w:shd w:val="clear" w:color="auto" w:fill="FFFFFF"/>
      <w:spacing w:line="0" w:lineRule="atLeast"/>
    </w:pPr>
    <w:rPr>
      <w:rFonts w:ascii="Arial" w:eastAsia="Arial" w:hAnsi="Arial" w:cs="Arial"/>
      <w:b/>
      <w:bCs/>
      <w:sz w:val="16"/>
      <w:szCs w:val="16"/>
      <w:lang w:eastAsia="pl-PL"/>
    </w:rPr>
  </w:style>
  <w:style w:type="character" w:customStyle="1" w:styleId="Podpisobrazu3">
    <w:name w:val="Podpis obrazu (3)_"/>
    <w:basedOn w:val="Domylnaczcionkaakapitu"/>
    <w:rsid w:val="00510A9E"/>
    <w:rPr>
      <w:rFonts w:ascii="Calibri" w:eastAsia="Calibri" w:hAnsi="Calibri" w:cs="Calibri"/>
      <w:b/>
      <w:bCs/>
      <w:i w:val="0"/>
      <w:iCs w:val="0"/>
      <w:smallCaps w:val="0"/>
      <w:strike w:val="0"/>
      <w:sz w:val="18"/>
      <w:szCs w:val="18"/>
      <w:u w:val="none"/>
    </w:rPr>
  </w:style>
  <w:style w:type="character" w:customStyle="1" w:styleId="Podpisobrazu30">
    <w:name w:val="Podpis obrazu (3)"/>
    <w:basedOn w:val="Podpisobrazu3"/>
    <w:rsid w:val="00510A9E"/>
    <w:rPr>
      <w:rFonts w:ascii="Calibri" w:eastAsia="Calibri" w:hAnsi="Calibri" w:cs="Calibri"/>
      <w:b/>
      <w:bCs/>
      <w:i w:val="0"/>
      <w:iCs w:val="0"/>
      <w:smallCaps w:val="0"/>
      <w:strike w:val="0"/>
      <w:color w:val="000000"/>
      <w:spacing w:val="0"/>
      <w:w w:val="100"/>
      <w:position w:val="0"/>
      <w:sz w:val="18"/>
      <w:szCs w:val="18"/>
      <w:u w:val="none"/>
      <w:lang w:val="pl-PL" w:eastAsia="pl-PL" w:bidi="pl-PL"/>
    </w:rPr>
  </w:style>
  <w:style w:type="character" w:customStyle="1" w:styleId="Podpisobrazu">
    <w:name w:val="Podpis obrazu_"/>
    <w:basedOn w:val="Domylnaczcionkaakapitu"/>
    <w:rsid w:val="00510A9E"/>
    <w:rPr>
      <w:rFonts w:ascii="CordiaUPC" w:eastAsia="CordiaUPC" w:hAnsi="CordiaUPC" w:cs="CordiaUPC"/>
      <w:b/>
      <w:bCs/>
      <w:i/>
      <w:iCs/>
      <w:smallCaps w:val="0"/>
      <w:strike w:val="0"/>
      <w:sz w:val="24"/>
      <w:szCs w:val="24"/>
      <w:u w:val="none"/>
    </w:rPr>
  </w:style>
  <w:style w:type="character" w:customStyle="1" w:styleId="Podpisobrazu0">
    <w:name w:val="Podpis obrazu"/>
    <w:basedOn w:val="Podpisobrazu"/>
    <w:rsid w:val="00510A9E"/>
    <w:rPr>
      <w:rFonts w:ascii="CordiaUPC" w:eastAsia="CordiaUPC" w:hAnsi="CordiaUPC" w:cs="CordiaUPC"/>
      <w:b/>
      <w:bCs/>
      <w:i/>
      <w:iCs/>
      <w:smallCaps w:val="0"/>
      <w:strike w:val="0"/>
      <w:color w:val="000000"/>
      <w:spacing w:val="0"/>
      <w:w w:val="100"/>
      <w:position w:val="0"/>
      <w:sz w:val="24"/>
      <w:szCs w:val="24"/>
      <w:u w:val="none"/>
      <w:lang w:val="pl-PL" w:eastAsia="pl-PL" w:bidi="pl-PL"/>
    </w:rPr>
  </w:style>
  <w:style w:type="character" w:customStyle="1" w:styleId="PogrubienieTeksttreci210pt">
    <w:name w:val="Pogrubienie;Tekst treści (2) + 10 pt"/>
    <w:basedOn w:val="Teksttreci2"/>
    <w:rsid w:val="00D2412A"/>
    <w:rPr>
      <w:rFonts w:ascii="Arial" w:eastAsia="Arial" w:hAnsi="Arial" w:cs="Arial"/>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Podpistabeli">
    <w:name w:val="Podpis tabeli_"/>
    <w:basedOn w:val="Domylnaczcionkaakapitu"/>
    <w:rsid w:val="00D2412A"/>
    <w:rPr>
      <w:rFonts w:ascii="Arial" w:eastAsia="Arial" w:hAnsi="Arial" w:cs="Arial"/>
      <w:b w:val="0"/>
      <w:bCs w:val="0"/>
      <w:i w:val="0"/>
      <w:iCs w:val="0"/>
      <w:smallCaps w:val="0"/>
      <w:strike w:val="0"/>
      <w:sz w:val="21"/>
      <w:szCs w:val="21"/>
      <w:u w:val="none"/>
    </w:rPr>
  </w:style>
  <w:style w:type="character" w:customStyle="1" w:styleId="Podpistabeli0">
    <w:name w:val="Podpis tabeli"/>
    <w:basedOn w:val="Podpistabeli"/>
    <w:rsid w:val="00D2412A"/>
    <w:rPr>
      <w:rFonts w:ascii="Arial" w:eastAsia="Arial" w:hAnsi="Arial" w:cs="Arial"/>
      <w:b w:val="0"/>
      <w:bCs w:val="0"/>
      <w:i w:val="0"/>
      <w:iCs w:val="0"/>
      <w:smallCaps w:val="0"/>
      <w:strike w:val="0"/>
      <w:color w:val="000000"/>
      <w:spacing w:val="0"/>
      <w:w w:val="100"/>
      <w:position w:val="0"/>
      <w:sz w:val="21"/>
      <w:szCs w:val="21"/>
      <w:u w:val="single"/>
      <w:lang w:val="pl-PL" w:eastAsia="pl-PL" w:bidi="pl-PL"/>
    </w:rPr>
  </w:style>
  <w:style w:type="character" w:customStyle="1" w:styleId="Teksttreci2Odstpy1pt">
    <w:name w:val="Tekst treści (2) + Odstępy 1 pt"/>
    <w:basedOn w:val="Teksttreci2"/>
    <w:rsid w:val="00D2412A"/>
    <w:rPr>
      <w:rFonts w:ascii="Arial" w:eastAsia="Arial" w:hAnsi="Arial" w:cs="Arial"/>
      <w:b w:val="0"/>
      <w:bCs w:val="0"/>
      <w:i w:val="0"/>
      <w:iCs w:val="0"/>
      <w:smallCaps w:val="0"/>
      <w:strike w:val="0"/>
      <w:color w:val="000000"/>
      <w:spacing w:val="30"/>
      <w:w w:val="100"/>
      <w:position w:val="0"/>
      <w:sz w:val="21"/>
      <w:szCs w:val="21"/>
      <w:u w:val="none"/>
      <w:shd w:val="clear" w:color="auto" w:fill="FFFFFF"/>
      <w:lang w:val="pl-PL" w:eastAsia="pl-PL" w:bidi="pl-PL"/>
    </w:rPr>
  </w:style>
  <w:style w:type="paragraph" w:styleId="Tekstpodstawowy2">
    <w:name w:val="Body Text 2"/>
    <w:basedOn w:val="Normalny"/>
    <w:link w:val="Tekstpodstawowy2Znak"/>
    <w:uiPriority w:val="99"/>
    <w:rsid w:val="009760FA"/>
    <w:pPr>
      <w:widowControl w:val="0"/>
      <w:autoSpaceDE w:val="0"/>
      <w:autoSpaceDN w:val="0"/>
      <w:adjustRightInd w:val="0"/>
    </w:pPr>
    <w:rPr>
      <w:rFonts w:ascii="Verdana" w:eastAsia="Times New Roman" w:hAnsi="Verdana" w:cs="Verdana"/>
      <w:sz w:val="20"/>
      <w:szCs w:val="20"/>
      <w:lang w:eastAsia="pl-PL"/>
    </w:rPr>
  </w:style>
  <w:style w:type="character" w:customStyle="1" w:styleId="Tekstpodstawowy2Znak">
    <w:name w:val="Tekst podstawowy 2 Znak"/>
    <w:basedOn w:val="Domylnaczcionkaakapitu"/>
    <w:link w:val="Tekstpodstawowy2"/>
    <w:uiPriority w:val="99"/>
    <w:rsid w:val="009760FA"/>
    <w:rPr>
      <w:rFonts w:ascii="Verdana" w:eastAsia="Times New Roman" w:hAnsi="Verdana" w:cs="Verdana"/>
    </w:rPr>
  </w:style>
  <w:style w:type="paragraph" w:styleId="Tekstpodstawowy">
    <w:name w:val="Body Text"/>
    <w:basedOn w:val="Normalny"/>
    <w:link w:val="TekstpodstawowyZnak"/>
    <w:uiPriority w:val="99"/>
    <w:rsid w:val="009760FA"/>
    <w:pPr>
      <w:widowControl w:val="0"/>
      <w:autoSpaceDE w:val="0"/>
      <w:autoSpaceDN w:val="0"/>
      <w:adjustRightInd w:val="0"/>
    </w:pPr>
    <w:rPr>
      <w:rFonts w:ascii="Verdana" w:eastAsia="Times New Roman" w:hAnsi="Verdana" w:cs="Verdana"/>
      <w:lang w:eastAsia="pl-PL"/>
    </w:rPr>
  </w:style>
  <w:style w:type="character" w:customStyle="1" w:styleId="TekstpodstawowyZnak">
    <w:name w:val="Tekst podstawowy Znak"/>
    <w:basedOn w:val="Domylnaczcionkaakapitu"/>
    <w:link w:val="Tekstpodstawowy"/>
    <w:uiPriority w:val="99"/>
    <w:rsid w:val="009760FA"/>
    <w:rPr>
      <w:rFonts w:ascii="Verdana" w:eastAsia="Times New Roman" w:hAnsi="Verdana" w:cs="Verdana"/>
      <w:sz w:val="22"/>
      <w:szCs w:val="22"/>
    </w:rPr>
  </w:style>
  <w:style w:type="character" w:customStyle="1" w:styleId="TeksttreciPogrubienie">
    <w:name w:val="Tekst treści + Pogrubienie"/>
    <w:basedOn w:val="Teksttreci"/>
    <w:rsid w:val="00D64F33"/>
    <w:rPr>
      <w:rFonts w:ascii="Calibri" w:eastAsia="Calibri" w:hAnsi="Calibri" w:cs="Calibri"/>
      <w:b/>
      <w:bCs/>
      <w:color w:val="000000"/>
      <w:spacing w:val="0"/>
      <w:w w:val="100"/>
      <w:position w:val="0"/>
      <w:shd w:val="clear" w:color="auto" w:fill="FFFFFF"/>
      <w:lang w:val="pl-PL" w:eastAsia="pl-PL" w:bidi="pl-PL"/>
    </w:rPr>
  </w:style>
  <w:style w:type="character" w:customStyle="1" w:styleId="Teksttreci7pt">
    <w:name w:val="Tekst treści + 7 pt"/>
    <w:basedOn w:val="Teksttreci"/>
    <w:rsid w:val="00D64F33"/>
    <w:rPr>
      <w:rFonts w:ascii="Calibri" w:eastAsia="Calibri" w:hAnsi="Calibri" w:cs="Calibri"/>
      <w:color w:val="000000"/>
      <w:spacing w:val="0"/>
      <w:w w:val="100"/>
      <w:position w:val="0"/>
      <w:sz w:val="14"/>
      <w:szCs w:val="14"/>
      <w:shd w:val="clear" w:color="auto" w:fill="FFFFFF"/>
      <w:lang w:val="pl-PL" w:eastAsia="pl-PL" w:bidi="pl-PL"/>
    </w:rPr>
  </w:style>
  <w:style w:type="character" w:customStyle="1" w:styleId="Nagwek3Znak">
    <w:name w:val="Nagłówek 3 Znak"/>
    <w:basedOn w:val="Domylnaczcionkaakapitu"/>
    <w:link w:val="Nagwek3"/>
    <w:uiPriority w:val="9"/>
    <w:semiHidden/>
    <w:rsid w:val="00E00EAB"/>
    <w:rPr>
      <w:rFonts w:asciiTheme="majorHAnsi" w:eastAsiaTheme="majorEastAsia" w:hAnsiTheme="majorHAnsi" w:cstheme="majorBidi"/>
      <w:b/>
      <w:bCs/>
      <w:color w:val="4F81BD" w:themeColor="accent1"/>
      <w:sz w:val="22"/>
      <w:szCs w:val="22"/>
      <w:lang w:eastAsia="en-US"/>
    </w:rPr>
  </w:style>
  <w:style w:type="paragraph" w:styleId="Spistreci3">
    <w:name w:val="toc 3"/>
    <w:basedOn w:val="Normalny"/>
    <w:next w:val="Normalny"/>
    <w:autoRedefine/>
    <w:uiPriority w:val="39"/>
    <w:unhideWhenUsed/>
    <w:rsid w:val="00A2154E"/>
    <w:pPr>
      <w:spacing w:after="100"/>
      <w:ind w:left="440"/>
    </w:pPr>
  </w:style>
  <w:style w:type="paragraph" w:styleId="Spistreci2">
    <w:name w:val="toc 2"/>
    <w:basedOn w:val="Normalny"/>
    <w:next w:val="Normalny"/>
    <w:autoRedefine/>
    <w:uiPriority w:val="39"/>
    <w:unhideWhenUsed/>
    <w:rsid w:val="00A215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66599">
      <w:bodyDiv w:val="1"/>
      <w:marLeft w:val="0"/>
      <w:marRight w:val="0"/>
      <w:marTop w:val="0"/>
      <w:marBottom w:val="0"/>
      <w:divBdr>
        <w:top w:val="none" w:sz="0" w:space="0" w:color="auto"/>
        <w:left w:val="none" w:sz="0" w:space="0" w:color="auto"/>
        <w:bottom w:val="none" w:sz="0" w:space="0" w:color="auto"/>
        <w:right w:val="none" w:sz="0" w:space="0" w:color="auto"/>
      </w:divBdr>
    </w:div>
    <w:div w:id="777716914">
      <w:bodyDiv w:val="1"/>
      <w:marLeft w:val="0"/>
      <w:marRight w:val="0"/>
      <w:marTop w:val="0"/>
      <w:marBottom w:val="0"/>
      <w:divBdr>
        <w:top w:val="none" w:sz="0" w:space="0" w:color="auto"/>
        <w:left w:val="none" w:sz="0" w:space="0" w:color="auto"/>
        <w:bottom w:val="none" w:sz="0" w:space="0" w:color="auto"/>
        <w:right w:val="none" w:sz="0" w:space="0" w:color="auto"/>
      </w:divBdr>
    </w:div>
    <w:div w:id="988748777">
      <w:bodyDiv w:val="1"/>
      <w:marLeft w:val="0"/>
      <w:marRight w:val="0"/>
      <w:marTop w:val="0"/>
      <w:marBottom w:val="0"/>
      <w:divBdr>
        <w:top w:val="none" w:sz="0" w:space="0" w:color="auto"/>
        <w:left w:val="none" w:sz="0" w:space="0" w:color="auto"/>
        <w:bottom w:val="none" w:sz="0" w:space="0" w:color="auto"/>
        <w:right w:val="none" w:sz="0" w:space="0" w:color="auto"/>
      </w:divBdr>
    </w:div>
    <w:div w:id="113902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0442E-E692-4373-8485-C62BF31BA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2564</Words>
  <Characters>15386</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17915</CharactersWithSpaces>
  <SharedDoc>false</SharedDoc>
  <HLinks>
    <vt:vector size="108" baseType="variant">
      <vt:variant>
        <vt:i4>1310777</vt:i4>
      </vt:variant>
      <vt:variant>
        <vt:i4>104</vt:i4>
      </vt:variant>
      <vt:variant>
        <vt:i4>0</vt:i4>
      </vt:variant>
      <vt:variant>
        <vt:i4>5</vt:i4>
      </vt:variant>
      <vt:variant>
        <vt:lpwstr/>
      </vt:variant>
      <vt:variant>
        <vt:lpwstr>_Toc339457637</vt:lpwstr>
      </vt:variant>
      <vt:variant>
        <vt:i4>1310777</vt:i4>
      </vt:variant>
      <vt:variant>
        <vt:i4>98</vt:i4>
      </vt:variant>
      <vt:variant>
        <vt:i4>0</vt:i4>
      </vt:variant>
      <vt:variant>
        <vt:i4>5</vt:i4>
      </vt:variant>
      <vt:variant>
        <vt:lpwstr/>
      </vt:variant>
      <vt:variant>
        <vt:lpwstr>_Toc339457636</vt:lpwstr>
      </vt:variant>
      <vt:variant>
        <vt:i4>1310777</vt:i4>
      </vt:variant>
      <vt:variant>
        <vt:i4>92</vt:i4>
      </vt:variant>
      <vt:variant>
        <vt:i4>0</vt:i4>
      </vt:variant>
      <vt:variant>
        <vt:i4>5</vt:i4>
      </vt:variant>
      <vt:variant>
        <vt:lpwstr/>
      </vt:variant>
      <vt:variant>
        <vt:lpwstr>_Toc339457635</vt:lpwstr>
      </vt:variant>
      <vt:variant>
        <vt:i4>1310777</vt:i4>
      </vt:variant>
      <vt:variant>
        <vt:i4>86</vt:i4>
      </vt:variant>
      <vt:variant>
        <vt:i4>0</vt:i4>
      </vt:variant>
      <vt:variant>
        <vt:i4>5</vt:i4>
      </vt:variant>
      <vt:variant>
        <vt:lpwstr/>
      </vt:variant>
      <vt:variant>
        <vt:lpwstr>_Toc339457634</vt:lpwstr>
      </vt:variant>
      <vt:variant>
        <vt:i4>1310777</vt:i4>
      </vt:variant>
      <vt:variant>
        <vt:i4>80</vt:i4>
      </vt:variant>
      <vt:variant>
        <vt:i4>0</vt:i4>
      </vt:variant>
      <vt:variant>
        <vt:i4>5</vt:i4>
      </vt:variant>
      <vt:variant>
        <vt:lpwstr/>
      </vt:variant>
      <vt:variant>
        <vt:lpwstr>_Toc339457633</vt:lpwstr>
      </vt:variant>
      <vt:variant>
        <vt:i4>1310777</vt:i4>
      </vt:variant>
      <vt:variant>
        <vt:i4>74</vt:i4>
      </vt:variant>
      <vt:variant>
        <vt:i4>0</vt:i4>
      </vt:variant>
      <vt:variant>
        <vt:i4>5</vt:i4>
      </vt:variant>
      <vt:variant>
        <vt:lpwstr/>
      </vt:variant>
      <vt:variant>
        <vt:lpwstr>_Toc339457632</vt:lpwstr>
      </vt:variant>
      <vt:variant>
        <vt:i4>1310777</vt:i4>
      </vt:variant>
      <vt:variant>
        <vt:i4>68</vt:i4>
      </vt:variant>
      <vt:variant>
        <vt:i4>0</vt:i4>
      </vt:variant>
      <vt:variant>
        <vt:i4>5</vt:i4>
      </vt:variant>
      <vt:variant>
        <vt:lpwstr/>
      </vt:variant>
      <vt:variant>
        <vt:lpwstr>_Toc339457631</vt:lpwstr>
      </vt:variant>
      <vt:variant>
        <vt:i4>1310777</vt:i4>
      </vt:variant>
      <vt:variant>
        <vt:i4>62</vt:i4>
      </vt:variant>
      <vt:variant>
        <vt:i4>0</vt:i4>
      </vt:variant>
      <vt:variant>
        <vt:i4>5</vt:i4>
      </vt:variant>
      <vt:variant>
        <vt:lpwstr/>
      </vt:variant>
      <vt:variant>
        <vt:lpwstr>_Toc339457630</vt:lpwstr>
      </vt:variant>
      <vt:variant>
        <vt:i4>1376313</vt:i4>
      </vt:variant>
      <vt:variant>
        <vt:i4>56</vt:i4>
      </vt:variant>
      <vt:variant>
        <vt:i4>0</vt:i4>
      </vt:variant>
      <vt:variant>
        <vt:i4>5</vt:i4>
      </vt:variant>
      <vt:variant>
        <vt:lpwstr/>
      </vt:variant>
      <vt:variant>
        <vt:lpwstr>_Toc339457629</vt:lpwstr>
      </vt:variant>
      <vt:variant>
        <vt:i4>1376313</vt:i4>
      </vt:variant>
      <vt:variant>
        <vt:i4>50</vt:i4>
      </vt:variant>
      <vt:variant>
        <vt:i4>0</vt:i4>
      </vt:variant>
      <vt:variant>
        <vt:i4>5</vt:i4>
      </vt:variant>
      <vt:variant>
        <vt:lpwstr/>
      </vt:variant>
      <vt:variant>
        <vt:lpwstr>_Toc339457628</vt:lpwstr>
      </vt:variant>
      <vt:variant>
        <vt:i4>1376313</vt:i4>
      </vt:variant>
      <vt:variant>
        <vt:i4>44</vt:i4>
      </vt:variant>
      <vt:variant>
        <vt:i4>0</vt:i4>
      </vt:variant>
      <vt:variant>
        <vt:i4>5</vt:i4>
      </vt:variant>
      <vt:variant>
        <vt:lpwstr/>
      </vt:variant>
      <vt:variant>
        <vt:lpwstr>_Toc339457627</vt:lpwstr>
      </vt:variant>
      <vt:variant>
        <vt:i4>1376313</vt:i4>
      </vt:variant>
      <vt:variant>
        <vt:i4>38</vt:i4>
      </vt:variant>
      <vt:variant>
        <vt:i4>0</vt:i4>
      </vt:variant>
      <vt:variant>
        <vt:i4>5</vt:i4>
      </vt:variant>
      <vt:variant>
        <vt:lpwstr/>
      </vt:variant>
      <vt:variant>
        <vt:lpwstr>_Toc339457626</vt:lpwstr>
      </vt:variant>
      <vt:variant>
        <vt:i4>1376313</vt:i4>
      </vt:variant>
      <vt:variant>
        <vt:i4>32</vt:i4>
      </vt:variant>
      <vt:variant>
        <vt:i4>0</vt:i4>
      </vt:variant>
      <vt:variant>
        <vt:i4>5</vt:i4>
      </vt:variant>
      <vt:variant>
        <vt:lpwstr/>
      </vt:variant>
      <vt:variant>
        <vt:lpwstr>_Toc339457625</vt:lpwstr>
      </vt:variant>
      <vt:variant>
        <vt:i4>1376313</vt:i4>
      </vt:variant>
      <vt:variant>
        <vt:i4>26</vt:i4>
      </vt:variant>
      <vt:variant>
        <vt:i4>0</vt:i4>
      </vt:variant>
      <vt:variant>
        <vt:i4>5</vt:i4>
      </vt:variant>
      <vt:variant>
        <vt:lpwstr/>
      </vt:variant>
      <vt:variant>
        <vt:lpwstr>_Toc339457624</vt:lpwstr>
      </vt:variant>
      <vt:variant>
        <vt:i4>1376313</vt:i4>
      </vt:variant>
      <vt:variant>
        <vt:i4>20</vt:i4>
      </vt:variant>
      <vt:variant>
        <vt:i4>0</vt:i4>
      </vt:variant>
      <vt:variant>
        <vt:i4>5</vt:i4>
      </vt:variant>
      <vt:variant>
        <vt:lpwstr/>
      </vt:variant>
      <vt:variant>
        <vt:lpwstr>_Toc339457623</vt:lpwstr>
      </vt:variant>
      <vt:variant>
        <vt:i4>1376313</vt:i4>
      </vt:variant>
      <vt:variant>
        <vt:i4>14</vt:i4>
      </vt:variant>
      <vt:variant>
        <vt:i4>0</vt:i4>
      </vt:variant>
      <vt:variant>
        <vt:i4>5</vt:i4>
      </vt:variant>
      <vt:variant>
        <vt:lpwstr/>
      </vt:variant>
      <vt:variant>
        <vt:lpwstr>_Toc339457622</vt:lpwstr>
      </vt:variant>
      <vt:variant>
        <vt:i4>1376313</vt:i4>
      </vt:variant>
      <vt:variant>
        <vt:i4>8</vt:i4>
      </vt:variant>
      <vt:variant>
        <vt:i4>0</vt:i4>
      </vt:variant>
      <vt:variant>
        <vt:i4>5</vt:i4>
      </vt:variant>
      <vt:variant>
        <vt:lpwstr/>
      </vt:variant>
      <vt:variant>
        <vt:lpwstr>_Toc339457621</vt:lpwstr>
      </vt:variant>
      <vt:variant>
        <vt:i4>1376313</vt:i4>
      </vt:variant>
      <vt:variant>
        <vt:i4>2</vt:i4>
      </vt:variant>
      <vt:variant>
        <vt:i4>0</vt:i4>
      </vt:variant>
      <vt:variant>
        <vt:i4>5</vt:i4>
      </vt:variant>
      <vt:variant>
        <vt:lpwstr/>
      </vt:variant>
      <vt:variant>
        <vt:lpwstr>_Toc339457620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TOMASZ</cp:lastModifiedBy>
  <cp:revision>2</cp:revision>
  <cp:lastPrinted>2017-07-04T11:44:00Z</cp:lastPrinted>
  <dcterms:created xsi:type="dcterms:W3CDTF">2019-04-30T10:20:00Z</dcterms:created>
  <dcterms:modified xsi:type="dcterms:W3CDTF">2019-04-30T10:20:00Z</dcterms:modified>
</cp:coreProperties>
</file>